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A68" w:rsidRPr="0089517F" w:rsidRDefault="009E2A68" w:rsidP="0089517F">
      <w:pPr>
        <w:spacing w:after="0"/>
        <w:jc w:val="both"/>
        <w:rPr>
          <w:rFonts w:ascii="Arial" w:hAnsi="Arial" w:cs="Arial"/>
          <w:b/>
          <w:sz w:val="24"/>
          <w:szCs w:val="24"/>
        </w:rPr>
      </w:pPr>
    </w:p>
    <w:tbl>
      <w:tblPr>
        <w:tblStyle w:val="Listaclara-nfasis2"/>
        <w:tblW w:w="5000" w:type="pct"/>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2569"/>
        <w:gridCol w:w="8447"/>
      </w:tblGrid>
      <w:tr w:rsidR="00882082" w:rsidRPr="008F4832" w:rsidTr="00011955">
        <w:trPr>
          <w:cnfStyle w:val="100000000000" w:firstRow="1" w:lastRow="0" w:firstColumn="0" w:lastColumn="0" w:oddVBand="0" w:evenVBand="0" w:oddHBand="0" w:evenHBand="0" w:firstRowFirstColumn="0" w:firstRowLastColumn="0" w:lastRowFirstColumn="0" w:lastRowLastColumn="0"/>
          <w:trHeight w:val="819"/>
          <w:tblHeader/>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F35EB5" w:rsidRPr="005D57A9" w:rsidRDefault="004E2B6E" w:rsidP="00BE38DB">
            <w:pPr>
              <w:spacing w:line="276" w:lineRule="auto"/>
              <w:jc w:val="center"/>
              <w:rPr>
                <w:rFonts w:ascii="Arial" w:eastAsia="Times New Roman" w:hAnsi="Arial" w:cs="Arial"/>
                <w:iCs/>
                <w:smallCaps/>
                <w:sz w:val="24"/>
                <w:szCs w:val="24"/>
                <w:lang w:val="es-CO"/>
              </w:rPr>
            </w:pPr>
            <w:r w:rsidRPr="004E2B6E">
              <w:rPr>
                <w:rFonts w:ascii="Arial" w:eastAsia="Times New Roman" w:hAnsi="Arial" w:cs="Arial"/>
                <w:iCs/>
                <w:smallCaps/>
                <w:sz w:val="24"/>
                <w:szCs w:val="24"/>
                <w:lang w:val="es-CO"/>
              </w:rPr>
              <w:t>ACCESO A LA INFORMACIÓN PÚBLICA Y EL USO DE NUEVAS TECNOLOGÍAS</w:t>
            </w:r>
            <w:r w:rsidR="004C3FFD">
              <w:rPr>
                <w:rFonts w:ascii="Arial" w:eastAsia="Times New Roman" w:hAnsi="Arial" w:cs="Arial"/>
                <w:iCs/>
                <w:smallCaps/>
                <w:sz w:val="24"/>
                <w:szCs w:val="24"/>
                <w:lang w:val="es-CO"/>
              </w:rPr>
              <w:t>.</w:t>
            </w:r>
          </w:p>
        </w:tc>
      </w:tr>
      <w:tr w:rsidR="00522F6E" w:rsidRPr="008F4832" w:rsidTr="00414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shd w:val="clear" w:color="auto" w:fill="F2DBDB" w:themeFill="accent2" w:themeFillTint="33"/>
            <w:vAlign w:val="center"/>
          </w:tcPr>
          <w:p w:rsidR="00522F6E" w:rsidRPr="009E2A68" w:rsidRDefault="009E2A68" w:rsidP="008F4832">
            <w:pPr>
              <w:spacing w:line="276" w:lineRule="auto"/>
              <w:jc w:val="center"/>
              <w:rPr>
                <w:rFonts w:ascii="Arial" w:eastAsia="Calibri" w:hAnsi="Arial" w:cs="Arial"/>
                <w:smallCaps/>
                <w:sz w:val="24"/>
                <w:szCs w:val="24"/>
                <w:lang w:val="es-MX"/>
              </w:rPr>
            </w:pPr>
            <w:r w:rsidRPr="009E2A68">
              <w:rPr>
                <w:rFonts w:ascii="Arial" w:eastAsia="Calibri" w:hAnsi="Arial" w:cs="Arial"/>
                <w:smallCaps/>
                <w:sz w:val="24"/>
                <w:szCs w:val="24"/>
                <w:lang w:val="es-MX"/>
              </w:rPr>
              <w:t>País e institución representada</w:t>
            </w:r>
          </w:p>
        </w:tc>
        <w:tc>
          <w:tcPr>
            <w:tcW w:w="3834" w:type="pct"/>
            <w:tcBorders>
              <w:top w:val="none" w:sz="0" w:space="0" w:color="auto"/>
              <w:bottom w:val="none" w:sz="0" w:space="0" w:color="auto"/>
              <w:right w:val="none" w:sz="0" w:space="0" w:color="auto"/>
            </w:tcBorders>
            <w:shd w:val="clear" w:color="auto" w:fill="F2DBDB" w:themeFill="accent2" w:themeFillTint="33"/>
            <w:vAlign w:val="center"/>
          </w:tcPr>
          <w:p w:rsidR="001D5DFD" w:rsidRPr="009E2A68" w:rsidRDefault="007A6FF1" w:rsidP="00C95FE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Unidad de Acceso a la Información Pública (UAIP) - Uruguay</w:t>
            </w:r>
          </w:p>
        </w:tc>
      </w:tr>
      <w:tr w:rsidR="009E2A68" w:rsidRPr="008F4832"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Breve Descripción</w:t>
            </w:r>
          </w:p>
        </w:tc>
        <w:tc>
          <w:tcPr>
            <w:tcW w:w="3834" w:type="pct"/>
            <w:vAlign w:val="center"/>
          </w:tcPr>
          <w:p w:rsidR="00E24921" w:rsidRPr="00DD7774" w:rsidRDefault="00E24921"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s-ES"/>
              </w:rPr>
            </w:pPr>
            <w:r w:rsidRPr="00DD7774">
              <w:rPr>
                <w:rFonts w:ascii="Arial" w:eastAsia="Times New Roman" w:hAnsi="Arial" w:cs="Arial"/>
                <w:b/>
                <w:lang w:eastAsia="es-ES"/>
              </w:rPr>
              <w:t>¿</w:t>
            </w:r>
            <w:r w:rsidR="004E2B6E" w:rsidRPr="00DD7774">
              <w:rPr>
                <w:rFonts w:ascii="Arial" w:eastAsia="Times New Roman" w:hAnsi="Arial" w:cs="Arial"/>
                <w:b/>
                <w:lang w:eastAsia="es-ES"/>
              </w:rPr>
              <w:t>Qué herramientas tecnológicas ha desarrollado su país para facilitar el acceso a la información pública?</w:t>
            </w:r>
          </w:p>
          <w:p w:rsidR="00BF0468" w:rsidRPr="00985599" w:rsidRDefault="00BF0468"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p>
          <w:p w:rsidR="002C6E28" w:rsidRDefault="003E0B5D"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985599">
              <w:rPr>
                <w:rFonts w:ascii="Arial" w:eastAsia="Times New Roman" w:hAnsi="Arial" w:cs="Arial"/>
                <w:lang w:eastAsia="es-ES"/>
              </w:rPr>
              <w:t xml:space="preserve">En nuestro país </w:t>
            </w:r>
            <w:r w:rsidR="00504EC9" w:rsidRPr="00985599">
              <w:rPr>
                <w:rFonts w:ascii="Arial" w:eastAsia="Times New Roman" w:hAnsi="Arial" w:cs="Arial"/>
                <w:lang w:eastAsia="es-ES"/>
              </w:rPr>
              <w:t xml:space="preserve">se </w:t>
            </w:r>
            <w:r w:rsidR="00BF0468" w:rsidRPr="00985599">
              <w:rPr>
                <w:rFonts w:ascii="Arial" w:eastAsia="Times New Roman" w:hAnsi="Arial" w:cs="Arial"/>
                <w:lang w:eastAsia="es-ES"/>
              </w:rPr>
              <w:t xml:space="preserve">ha puesto en marcha </w:t>
            </w:r>
            <w:r w:rsidR="00504EC9" w:rsidRPr="00985599">
              <w:rPr>
                <w:rFonts w:ascii="Arial" w:eastAsia="Times New Roman" w:hAnsi="Arial" w:cs="Arial"/>
                <w:lang w:eastAsia="es-ES"/>
              </w:rPr>
              <w:t>el Portal del Estado uruguayo (portal.gub.uy), en conjunto con el Buscador del Estado (buscador.gub.uy), iniciativas implementadas por AGESIC que facilita</w:t>
            </w:r>
            <w:r w:rsidR="00DE0FC5" w:rsidRPr="00985599">
              <w:rPr>
                <w:rFonts w:ascii="Arial" w:eastAsia="Times New Roman" w:hAnsi="Arial" w:cs="Arial"/>
                <w:lang w:eastAsia="es-ES"/>
              </w:rPr>
              <w:t xml:space="preserve">n a los ciudadanos el acceso y </w:t>
            </w:r>
            <w:r w:rsidR="00504EC9" w:rsidRPr="00985599">
              <w:rPr>
                <w:rFonts w:ascii="Arial" w:eastAsia="Times New Roman" w:hAnsi="Arial" w:cs="Arial"/>
                <w:lang w:eastAsia="es-ES"/>
              </w:rPr>
              <w:t>búsqueda de la información, trámites y servicios de interés público. </w:t>
            </w:r>
            <w:r w:rsidR="00DE0FC5" w:rsidRPr="00985599">
              <w:rPr>
                <w:rFonts w:ascii="Arial" w:eastAsia="Times New Roman" w:hAnsi="Arial" w:cs="Arial"/>
                <w:lang w:eastAsia="es-ES"/>
              </w:rPr>
              <w:t xml:space="preserve">Además de considerarse la </w:t>
            </w:r>
            <w:r w:rsidR="00504EC9" w:rsidRPr="00985599">
              <w:rPr>
                <w:rFonts w:ascii="Arial" w:eastAsia="Times New Roman" w:hAnsi="Arial" w:cs="Arial"/>
                <w:lang w:eastAsia="es-ES"/>
              </w:rPr>
              <w:t xml:space="preserve">Puerta de Entrada a la información, cataloga y organiza dicha información y </w:t>
            </w:r>
            <w:r w:rsidR="00DE0FC5" w:rsidRPr="00985599">
              <w:rPr>
                <w:rFonts w:ascii="Arial" w:eastAsia="Times New Roman" w:hAnsi="Arial" w:cs="Arial"/>
                <w:lang w:eastAsia="es-ES"/>
              </w:rPr>
              <w:t xml:space="preserve">todos </w:t>
            </w:r>
            <w:r w:rsidR="00504EC9" w:rsidRPr="00985599">
              <w:rPr>
                <w:rFonts w:ascii="Arial" w:eastAsia="Times New Roman" w:hAnsi="Arial" w:cs="Arial"/>
                <w:lang w:eastAsia="es-ES"/>
              </w:rPr>
              <w:t>los trámites de interés público, permitiendo encontrarlos rápidamente.</w:t>
            </w:r>
            <w:r w:rsidR="00FD4D24" w:rsidRPr="00985599">
              <w:rPr>
                <w:rFonts w:ascii="Arial" w:eastAsia="Times New Roman" w:hAnsi="Arial" w:cs="Arial"/>
                <w:lang w:eastAsia="es-ES"/>
              </w:rPr>
              <w:t xml:space="preserve">  </w:t>
            </w:r>
          </w:p>
          <w:p w:rsidR="004A29BF" w:rsidRDefault="004A29BF"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Pr>
                <w:rFonts w:ascii="Arial" w:eastAsia="Times New Roman" w:hAnsi="Arial" w:cs="Arial"/>
                <w:lang w:eastAsia="es-ES"/>
              </w:rPr>
              <w:t>Acceso al Portal del Estado Uruguayo:</w:t>
            </w:r>
          </w:p>
          <w:p w:rsidR="002832F4" w:rsidRDefault="00946E5D"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hyperlink r:id="rId7" w:history="1">
              <w:r w:rsidR="00FD4D24" w:rsidRPr="004A29BF">
                <w:rPr>
                  <w:rFonts w:ascii="Arial" w:eastAsia="Times New Roman" w:hAnsi="Arial" w:cs="Arial"/>
                  <w:lang w:eastAsia="es-ES"/>
                </w:rPr>
                <w:t>https://www.agesic.gub.uy/innovaportal/v/4041/1/agesic/portal-del-estado-uruguayo-peu.html?idPadre=3983</w:t>
              </w:r>
            </w:hyperlink>
          </w:p>
          <w:p w:rsidR="004A29BF" w:rsidRDefault="004A29BF"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p>
          <w:p w:rsidR="00504EC9" w:rsidRDefault="00504EC9"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985599">
              <w:rPr>
                <w:rFonts w:ascii="Arial" w:eastAsia="Times New Roman" w:hAnsi="Arial" w:cs="Arial"/>
                <w:lang w:eastAsia="es-ES"/>
              </w:rPr>
              <w:t>Un atributo distintivo de este portal es que jamás duplica ni modifica información. Todo lo que se muestra pertenece a los distintos organismos del Estado y es obtenido en forma automática en base a reglas. Esto hace que el trabajo de edición sea nulo, a la vez que la vigencia de la información es total (el máximo de demora en la actualización de la información es de 2 horas).</w:t>
            </w:r>
            <w:r w:rsidR="003E0B5D" w:rsidRPr="00985599">
              <w:rPr>
                <w:rFonts w:ascii="Arial" w:eastAsia="Times New Roman" w:hAnsi="Arial" w:cs="Arial"/>
                <w:lang w:eastAsia="es-ES"/>
              </w:rPr>
              <w:t xml:space="preserve"> Extrae la información de  500 sitios y la organiza en 55 páginas (denominadas sub-</w:t>
            </w:r>
            <w:proofErr w:type="spellStart"/>
            <w:r w:rsidR="003E0B5D" w:rsidRPr="00985599">
              <w:rPr>
                <w:rFonts w:ascii="Arial" w:eastAsia="Times New Roman" w:hAnsi="Arial" w:cs="Arial"/>
                <w:lang w:eastAsia="es-ES"/>
              </w:rPr>
              <w:t>homes</w:t>
            </w:r>
            <w:proofErr w:type="spellEnd"/>
            <w:r w:rsidR="003E0B5D" w:rsidRPr="00985599">
              <w:rPr>
                <w:rFonts w:ascii="Arial" w:eastAsia="Times New Roman" w:hAnsi="Arial" w:cs="Arial"/>
                <w:lang w:eastAsia="es-ES"/>
              </w:rPr>
              <w:t>) que representan diferentes temas o perfiles.</w:t>
            </w:r>
          </w:p>
          <w:p w:rsidR="00DD7774" w:rsidRPr="00985599" w:rsidRDefault="00DD7774"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p>
          <w:p w:rsidR="00B807AE" w:rsidRPr="00985599" w:rsidRDefault="00856CDD"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985599">
              <w:rPr>
                <w:rFonts w:ascii="Arial" w:eastAsia="Times New Roman" w:hAnsi="Arial" w:cs="Arial"/>
                <w:lang w:eastAsia="es-ES"/>
              </w:rPr>
              <w:t>Los organismos</w:t>
            </w:r>
            <w:r w:rsidR="002C6E28">
              <w:rPr>
                <w:rFonts w:ascii="Arial" w:eastAsia="Times New Roman" w:hAnsi="Arial" w:cs="Arial"/>
                <w:lang w:eastAsia="es-ES"/>
              </w:rPr>
              <w:t xml:space="preserve"> también</w:t>
            </w:r>
            <w:r w:rsidRPr="00985599">
              <w:rPr>
                <w:rFonts w:ascii="Arial" w:eastAsia="Times New Roman" w:hAnsi="Arial" w:cs="Arial"/>
                <w:lang w:eastAsia="es-ES"/>
              </w:rPr>
              <w:t xml:space="preserve"> deben publicar la información de transparencia activa en formatos abiertos. La normativa</w:t>
            </w:r>
            <w:r w:rsidR="00B807AE" w:rsidRPr="00985599">
              <w:rPr>
                <w:rFonts w:ascii="Arial" w:eastAsia="Times New Roman" w:hAnsi="Arial" w:cs="Arial"/>
                <w:lang w:eastAsia="es-ES"/>
              </w:rPr>
              <w:t xml:space="preserve"> </w:t>
            </w:r>
            <w:r w:rsidRPr="00985599">
              <w:rPr>
                <w:rFonts w:ascii="Arial" w:eastAsia="Times New Roman" w:hAnsi="Arial" w:cs="Arial"/>
                <w:lang w:eastAsia="es-ES"/>
              </w:rPr>
              <w:t xml:space="preserve">vigente </w:t>
            </w:r>
            <w:r w:rsidR="00B807AE" w:rsidRPr="00985599">
              <w:rPr>
                <w:rFonts w:ascii="Arial" w:eastAsia="Times New Roman" w:hAnsi="Arial" w:cs="Arial"/>
                <w:lang w:eastAsia="es-ES"/>
              </w:rPr>
              <w:t xml:space="preserve">establece que los datos y sus metadatos asociados deberán cumplir con las normas técnicas que determine </w:t>
            </w:r>
            <w:r w:rsidR="00DD7774">
              <w:rPr>
                <w:rFonts w:ascii="Arial" w:eastAsia="Times New Roman" w:hAnsi="Arial" w:cs="Arial"/>
                <w:lang w:eastAsia="es-ES"/>
              </w:rPr>
              <w:t>AGESIC.</w:t>
            </w:r>
          </w:p>
          <w:p w:rsidR="00DD7774" w:rsidRDefault="00B807AE"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985599">
              <w:rPr>
                <w:rFonts w:ascii="Arial" w:eastAsia="Times New Roman" w:hAnsi="Arial" w:cs="Arial"/>
                <w:lang w:eastAsia="es-ES"/>
              </w:rPr>
              <w:t xml:space="preserve">Por su parte, la UAIP </w:t>
            </w:r>
            <w:r w:rsidR="00A561D4" w:rsidRPr="00985599">
              <w:rPr>
                <w:rFonts w:ascii="Arial" w:eastAsia="Times New Roman" w:hAnsi="Arial" w:cs="Arial"/>
                <w:lang w:eastAsia="es-ES"/>
              </w:rPr>
              <w:t xml:space="preserve">trabaja en la puesta en funcionamiento de un Sistema Nacional de Solicitudes de Acceso a la Información Pública (SAIP). En 2016 se llevó adelante la versión piloto de dicho sistema y se logró la incorporación de los </w:t>
            </w:r>
            <w:r w:rsidR="00856CDD" w:rsidRPr="00985599">
              <w:rPr>
                <w:rFonts w:ascii="Arial" w:eastAsia="Times New Roman" w:hAnsi="Arial" w:cs="Arial"/>
                <w:lang w:eastAsia="es-ES"/>
              </w:rPr>
              <w:t xml:space="preserve">varios sujetos obligados. </w:t>
            </w:r>
          </w:p>
          <w:p w:rsidR="00DD7774" w:rsidRDefault="00DD7774"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p>
          <w:p w:rsidR="00856CDD" w:rsidRPr="00985599" w:rsidRDefault="00856CDD"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985599">
              <w:rPr>
                <w:rFonts w:ascii="Arial" w:eastAsia="Times New Roman" w:hAnsi="Arial" w:cs="Arial"/>
                <w:lang w:eastAsia="es-ES"/>
              </w:rPr>
              <w:t>Para este año se tiene previsto avanzar en una solución con mayores funcionalidades dentro de las cuáles, se encuentra la creación de un registro de solicitudes. Dicha solución irá acompañada de la aprobación de normativa que obligue a su utilización a los efectos de avanzar sustancialmente en la publicación proactiva de la mayor cantidad de solicitudes de información y sus respuestas.</w:t>
            </w:r>
          </w:p>
          <w:p w:rsidR="00E24921" w:rsidRPr="00985599" w:rsidRDefault="00E24921"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p>
          <w:p w:rsidR="00E24921" w:rsidRPr="00DD7774" w:rsidRDefault="00BB5EFD"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s-ES"/>
              </w:rPr>
            </w:pPr>
            <w:r w:rsidRPr="00DD7774">
              <w:rPr>
                <w:rFonts w:ascii="Arial" w:eastAsia="Times New Roman" w:hAnsi="Arial" w:cs="Arial"/>
                <w:b/>
                <w:lang w:eastAsia="es-ES"/>
              </w:rPr>
              <w:t>¿Su legislación</w:t>
            </w:r>
            <w:r w:rsidR="00797E97" w:rsidRPr="00DD7774">
              <w:rPr>
                <w:rFonts w:ascii="Arial" w:eastAsia="Times New Roman" w:hAnsi="Arial" w:cs="Arial"/>
                <w:b/>
                <w:lang w:eastAsia="es-ES"/>
              </w:rPr>
              <w:t xml:space="preserve"> sobre acceso a la información</w:t>
            </w:r>
            <w:r w:rsidRPr="00DD7774">
              <w:rPr>
                <w:rFonts w:ascii="Arial" w:eastAsia="Times New Roman" w:hAnsi="Arial" w:cs="Arial"/>
                <w:b/>
                <w:lang w:eastAsia="es-ES"/>
              </w:rPr>
              <w:t xml:space="preserve"> cuenta con alguna disposición que </w:t>
            </w:r>
            <w:r w:rsidR="00797E97" w:rsidRPr="00DD7774">
              <w:rPr>
                <w:rFonts w:ascii="Arial" w:eastAsia="Times New Roman" w:hAnsi="Arial" w:cs="Arial"/>
                <w:b/>
                <w:lang w:eastAsia="es-ES"/>
              </w:rPr>
              <w:t>recomiende al órgano garante o</w:t>
            </w:r>
            <w:r w:rsidR="007037A0">
              <w:rPr>
                <w:rFonts w:ascii="Arial" w:eastAsia="Times New Roman" w:hAnsi="Arial" w:cs="Arial"/>
                <w:b/>
                <w:lang w:eastAsia="es-ES"/>
              </w:rPr>
              <w:t xml:space="preserve"> sujetos obligados </w:t>
            </w:r>
            <w:r w:rsidRPr="00DD7774">
              <w:rPr>
                <w:rFonts w:ascii="Arial" w:eastAsia="Times New Roman" w:hAnsi="Arial" w:cs="Arial"/>
                <w:b/>
                <w:lang w:eastAsia="es-ES"/>
              </w:rPr>
              <w:t>fomentar el uso de tecnologías de la información</w:t>
            </w:r>
            <w:r w:rsidR="0077070C" w:rsidRPr="00DD7774">
              <w:rPr>
                <w:rFonts w:ascii="Arial" w:eastAsia="Times New Roman" w:hAnsi="Arial" w:cs="Arial"/>
                <w:b/>
                <w:lang w:eastAsia="es-ES"/>
              </w:rPr>
              <w:t xml:space="preserve"> para el beneficio de este derecho</w:t>
            </w:r>
            <w:r w:rsidRPr="00DD7774">
              <w:rPr>
                <w:rFonts w:ascii="Arial" w:eastAsia="Times New Roman" w:hAnsi="Arial" w:cs="Arial"/>
                <w:b/>
                <w:lang w:eastAsia="es-ES"/>
              </w:rPr>
              <w:t>?</w:t>
            </w:r>
            <w:r w:rsidR="0077070C" w:rsidRPr="00DD7774">
              <w:rPr>
                <w:rFonts w:ascii="Arial" w:eastAsia="Times New Roman" w:hAnsi="Arial" w:cs="Arial"/>
                <w:b/>
                <w:lang w:eastAsia="es-ES"/>
              </w:rPr>
              <w:t xml:space="preserve"> En su caso, cite la disposición respectiva.</w:t>
            </w:r>
          </w:p>
          <w:p w:rsidR="00856CDD" w:rsidRPr="00985599" w:rsidRDefault="00856CDD"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p>
          <w:p w:rsidR="00985599" w:rsidRPr="00985599" w:rsidRDefault="00856CDD"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7D3402">
              <w:rPr>
                <w:rFonts w:ascii="Arial" w:eastAsia="Times New Roman" w:hAnsi="Arial" w:cs="Arial"/>
                <w:lang w:eastAsia="es-ES"/>
              </w:rPr>
              <w:t xml:space="preserve">La </w:t>
            </w:r>
            <w:r w:rsidR="00985599">
              <w:rPr>
                <w:rFonts w:ascii="Arial" w:eastAsia="Times New Roman" w:hAnsi="Arial" w:cs="Arial"/>
                <w:lang w:eastAsia="es-ES"/>
              </w:rPr>
              <w:t xml:space="preserve">Ley N° 18.381, </w:t>
            </w:r>
            <w:r w:rsidR="007D3402" w:rsidRPr="007D3402">
              <w:rPr>
                <w:rFonts w:ascii="Arial" w:eastAsia="Times New Roman" w:hAnsi="Arial" w:cs="Arial"/>
                <w:lang w:eastAsia="es-ES"/>
              </w:rPr>
              <w:t>n</w:t>
            </w:r>
            <w:r w:rsidRPr="007D3402">
              <w:rPr>
                <w:rFonts w:ascii="Arial" w:eastAsia="Times New Roman" w:hAnsi="Arial" w:cs="Arial"/>
                <w:lang w:eastAsia="es-ES"/>
              </w:rPr>
              <w:t>o cuenta con ninguna disp</w:t>
            </w:r>
            <w:r w:rsidR="00985599">
              <w:rPr>
                <w:rFonts w:ascii="Arial" w:eastAsia="Times New Roman" w:hAnsi="Arial" w:cs="Arial"/>
                <w:lang w:eastAsia="es-ES"/>
              </w:rPr>
              <w:t xml:space="preserve">osición expresa en este sentido, sin </w:t>
            </w:r>
            <w:r w:rsidR="00985599">
              <w:rPr>
                <w:rFonts w:ascii="Arial" w:eastAsia="Times New Roman" w:hAnsi="Arial" w:cs="Arial"/>
                <w:lang w:eastAsia="es-ES"/>
              </w:rPr>
              <w:lastRenderedPageBreak/>
              <w:t>embargo su Decreto Reglamentario N° 232/010, señala una serie de definiciones que contemplan el uso de la tecnología. En el ar</w:t>
            </w:r>
            <w:bookmarkStart w:id="0" w:name="17"/>
            <w:bookmarkEnd w:id="0"/>
            <w:r w:rsidR="00985599">
              <w:rPr>
                <w:rFonts w:ascii="Arial" w:eastAsia="Times New Roman" w:hAnsi="Arial" w:cs="Arial"/>
                <w:lang w:eastAsia="es-ES"/>
              </w:rPr>
              <w:t xml:space="preserve">tículo 17 se entiende que los documentos que posee un organismo </w:t>
            </w:r>
            <w:r w:rsidR="00985599" w:rsidRPr="00985599">
              <w:rPr>
                <w:rFonts w:ascii="Arial" w:eastAsia="Times New Roman" w:hAnsi="Arial" w:cs="Arial"/>
                <w:lang w:eastAsia="es-ES"/>
              </w:rPr>
              <w:t>podrán estar en cualquier medio, sea escrito, impreso, sonoro,</w:t>
            </w:r>
            <w:r w:rsidR="00985599">
              <w:rPr>
                <w:rFonts w:ascii="Arial" w:eastAsia="Times New Roman" w:hAnsi="Arial" w:cs="Arial"/>
                <w:lang w:eastAsia="es-ES"/>
              </w:rPr>
              <w:t xml:space="preserve"> </w:t>
            </w:r>
            <w:r w:rsidR="00985599" w:rsidRPr="00985599">
              <w:rPr>
                <w:rFonts w:ascii="Arial" w:eastAsia="Times New Roman" w:hAnsi="Arial" w:cs="Arial"/>
                <w:lang w:eastAsia="es-ES"/>
              </w:rPr>
              <w:t>visual, electrónico, informático u holográfico.</w:t>
            </w:r>
            <w:r w:rsidR="00985599">
              <w:rPr>
                <w:rFonts w:ascii="Arial" w:eastAsia="Times New Roman" w:hAnsi="Arial" w:cs="Arial"/>
                <w:lang w:eastAsia="es-ES"/>
              </w:rPr>
              <w:t xml:space="preserve"> En tanto que por información se entiende a </w:t>
            </w:r>
            <w:r w:rsidR="00985599" w:rsidRPr="00985599">
              <w:rPr>
                <w:rFonts w:ascii="Arial" w:eastAsia="Times New Roman" w:hAnsi="Arial" w:cs="Arial"/>
                <w:lang w:eastAsia="es-ES"/>
              </w:rPr>
              <w:t>todo archivo, registro o dato contenido en cualquier</w:t>
            </w:r>
            <w:r w:rsidR="00985599">
              <w:rPr>
                <w:rFonts w:ascii="Arial" w:eastAsia="Times New Roman" w:hAnsi="Arial" w:cs="Arial"/>
                <w:lang w:eastAsia="es-ES"/>
              </w:rPr>
              <w:t xml:space="preserve"> </w:t>
            </w:r>
            <w:r w:rsidR="00985599" w:rsidRPr="00985599">
              <w:rPr>
                <w:rFonts w:ascii="Arial" w:eastAsia="Times New Roman" w:hAnsi="Arial" w:cs="Arial"/>
                <w:lang w:eastAsia="es-ES"/>
              </w:rPr>
              <w:t xml:space="preserve">      medio, documento o registro impreso, óptico, electrónico, magnético,</w:t>
            </w:r>
            <w:r w:rsidR="00985599">
              <w:rPr>
                <w:rFonts w:ascii="Arial" w:eastAsia="Times New Roman" w:hAnsi="Arial" w:cs="Arial"/>
                <w:lang w:eastAsia="es-ES"/>
              </w:rPr>
              <w:t xml:space="preserve"> </w:t>
            </w:r>
            <w:r w:rsidR="00985599" w:rsidRPr="00985599">
              <w:rPr>
                <w:rFonts w:ascii="Arial" w:eastAsia="Times New Roman" w:hAnsi="Arial" w:cs="Arial"/>
                <w:lang w:eastAsia="es-ES"/>
              </w:rPr>
              <w:t>químico, físico, o biológico que se encuentre en poder de los</w:t>
            </w:r>
            <w:r w:rsidR="00985599">
              <w:rPr>
                <w:rFonts w:ascii="Arial" w:eastAsia="Times New Roman" w:hAnsi="Arial" w:cs="Arial"/>
                <w:lang w:eastAsia="es-ES"/>
              </w:rPr>
              <w:t xml:space="preserve"> </w:t>
            </w:r>
            <w:r w:rsidR="00985599" w:rsidRPr="00985599">
              <w:rPr>
                <w:rFonts w:ascii="Arial" w:eastAsia="Times New Roman" w:hAnsi="Arial" w:cs="Arial"/>
                <w:lang w:eastAsia="es-ES"/>
              </w:rPr>
              <w:t>sujetos obligados.</w:t>
            </w:r>
          </w:p>
          <w:p w:rsidR="00E24921" w:rsidRPr="00985599" w:rsidRDefault="00E24921"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p>
          <w:p w:rsidR="00E24921" w:rsidRPr="00DD7774" w:rsidRDefault="00E24921"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s-ES"/>
              </w:rPr>
            </w:pPr>
            <w:r w:rsidRPr="00DD7774">
              <w:rPr>
                <w:rFonts w:ascii="Arial" w:eastAsia="Times New Roman" w:hAnsi="Arial" w:cs="Arial"/>
                <w:b/>
                <w:lang w:eastAsia="es-ES"/>
              </w:rPr>
              <w:t>¿</w:t>
            </w:r>
            <w:r w:rsidR="00BB5EFD" w:rsidRPr="00DD7774">
              <w:rPr>
                <w:rFonts w:ascii="Arial" w:eastAsia="Times New Roman" w:hAnsi="Arial" w:cs="Arial"/>
                <w:b/>
                <w:lang w:eastAsia="es-ES"/>
              </w:rPr>
              <w:t>S</w:t>
            </w:r>
            <w:r w:rsidRPr="00DD7774">
              <w:rPr>
                <w:rFonts w:ascii="Arial" w:eastAsia="Times New Roman" w:hAnsi="Arial" w:cs="Arial"/>
                <w:b/>
                <w:lang w:eastAsia="es-ES"/>
              </w:rPr>
              <w:t xml:space="preserve">u país </w:t>
            </w:r>
            <w:r w:rsidR="00BB5EFD" w:rsidRPr="00DD7774">
              <w:rPr>
                <w:rFonts w:ascii="Arial" w:eastAsia="Times New Roman" w:hAnsi="Arial" w:cs="Arial"/>
                <w:b/>
                <w:lang w:eastAsia="es-ES"/>
              </w:rPr>
              <w:t xml:space="preserve">cuenta con alguna disposición normativa que </w:t>
            </w:r>
            <w:r w:rsidR="00F46D09" w:rsidRPr="00DD7774">
              <w:rPr>
                <w:rFonts w:ascii="Arial" w:eastAsia="Times New Roman" w:hAnsi="Arial" w:cs="Arial"/>
                <w:b/>
                <w:lang w:eastAsia="es-ES"/>
              </w:rPr>
              <w:t xml:space="preserve">recomiende a los sujetos obligados </w:t>
            </w:r>
            <w:r w:rsidR="00C93A18" w:rsidRPr="00DD7774">
              <w:rPr>
                <w:rFonts w:ascii="Arial" w:eastAsia="Times New Roman" w:hAnsi="Arial" w:cs="Arial"/>
                <w:b/>
                <w:lang w:eastAsia="es-ES"/>
              </w:rPr>
              <w:t xml:space="preserve">implementar </w:t>
            </w:r>
            <w:r w:rsidR="00BB5EFD" w:rsidRPr="00DD7774">
              <w:rPr>
                <w:rFonts w:ascii="Arial" w:eastAsia="Times New Roman" w:hAnsi="Arial" w:cs="Arial"/>
                <w:b/>
                <w:lang w:eastAsia="es-ES"/>
              </w:rPr>
              <w:t xml:space="preserve">políticas </w:t>
            </w:r>
            <w:r w:rsidR="0077070C" w:rsidRPr="00DD7774">
              <w:rPr>
                <w:rFonts w:ascii="Arial" w:eastAsia="Times New Roman" w:hAnsi="Arial" w:cs="Arial"/>
                <w:b/>
                <w:lang w:eastAsia="es-ES"/>
              </w:rPr>
              <w:t xml:space="preserve">sobre </w:t>
            </w:r>
            <w:r w:rsidR="00BB5EFD" w:rsidRPr="00DD7774">
              <w:rPr>
                <w:rFonts w:ascii="Arial" w:eastAsia="Times New Roman" w:hAnsi="Arial" w:cs="Arial"/>
                <w:b/>
                <w:lang w:eastAsia="es-ES"/>
              </w:rPr>
              <w:t>digitalización de información pública en posesión de los sujetos obligados y el uso de tecnologías de información</w:t>
            </w:r>
            <w:r w:rsidR="005639ED" w:rsidRPr="00DD7774">
              <w:rPr>
                <w:rFonts w:ascii="Arial" w:eastAsia="Times New Roman" w:hAnsi="Arial" w:cs="Arial"/>
                <w:b/>
                <w:lang w:eastAsia="es-ES"/>
              </w:rPr>
              <w:t>?</w:t>
            </w:r>
            <w:r w:rsidR="0077070C" w:rsidRPr="00DD7774">
              <w:rPr>
                <w:rFonts w:ascii="Arial" w:eastAsia="Times New Roman" w:hAnsi="Arial" w:cs="Arial"/>
                <w:b/>
                <w:lang w:eastAsia="es-ES"/>
              </w:rPr>
              <w:t xml:space="preserve"> En su caso, favor de citar la disposición respectiva.</w:t>
            </w:r>
          </w:p>
          <w:p w:rsidR="00655E62" w:rsidRPr="00985599" w:rsidRDefault="00655E62"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p>
          <w:p w:rsidR="00655E62" w:rsidRPr="00985599" w:rsidRDefault="00655E62"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985599">
              <w:rPr>
                <w:rFonts w:ascii="Arial" w:eastAsia="Times New Roman" w:hAnsi="Arial" w:cs="Arial"/>
                <w:lang w:eastAsia="es-ES"/>
              </w:rPr>
              <w:t>Existen diversas normas que apuntan a ello:</w:t>
            </w:r>
          </w:p>
          <w:p w:rsidR="00386DB0" w:rsidRPr="002C6E28" w:rsidRDefault="00386DB0" w:rsidP="002C6E28">
            <w:pPr>
              <w:pStyle w:val="Prrafodelista"/>
              <w:numPr>
                <w:ilvl w:val="0"/>
                <w:numId w:val="2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6E28">
              <w:rPr>
                <w:rFonts w:ascii="Arial" w:eastAsia="Times New Roman" w:hAnsi="Arial" w:cs="Arial"/>
                <w:lang w:eastAsia="es-ES"/>
              </w:rPr>
              <w:t>Simplificación de trámites - Decreto N° 177/013</w:t>
            </w:r>
          </w:p>
          <w:p w:rsidR="00386DB0" w:rsidRPr="002C6E28" w:rsidRDefault="00386DB0" w:rsidP="002C6E28">
            <w:pPr>
              <w:pStyle w:val="Prrafodelista"/>
              <w:numPr>
                <w:ilvl w:val="0"/>
                <w:numId w:val="2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6E28">
              <w:rPr>
                <w:rFonts w:ascii="Arial" w:eastAsia="Times New Roman" w:hAnsi="Arial" w:cs="Arial"/>
                <w:lang w:eastAsia="es-ES"/>
              </w:rPr>
              <w:t>Firma electrónica</w:t>
            </w:r>
            <w:r w:rsidR="00655E62" w:rsidRPr="002C6E28">
              <w:rPr>
                <w:rFonts w:ascii="Arial" w:eastAsia="Times New Roman" w:hAnsi="Arial" w:cs="Arial"/>
                <w:lang w:eastAsia="es-ES"/>
              </w:rPr>
              <w:t xml:space="preserve"> Avanzada. </w:t>
            </w:r>
            <w:r w:rsidRPr="002C6E28">
              <w:rPr>
                <w:rFonts w:ascii="Arial" w:eastAsia="Times New Roman" w:hAnsi="Arial" w:cs="Arial"/>
                <w:lang w:eastAsia="es-ES"/>
              </w:rPr>
              <w:t>Ley Nº 18.600 de 2008</w:t>
            </w:r>
          </w:p>
          <w:p w:rsidR="00386DB0" w:rsidRPr="002C6E28" w:rsidRDefault="00386DB0" w:rsidP="002C6E28">
            <w:pPr>
              <w:pStyle w:val="Prrafodelista"/>
              <w:numPr>
                <w:ilvl w:val="0"/>
                <w:numId w:val="2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6E28">
              <w:rPr>
                <w:rFonts w:ascii="Arial" w:eastAsia="Times New Roman" w:hAnsi="Arial" w:cs="Arial"/>
                <w:lang w:eastAsia="es-ES"/>
              </w:rPr>
              <w:t>Procedimiento Administrativo Electrónico</w:t>
            </w:r>
            <w:r w:rsidR="00655E62" w:rsidRPr="002C6E28">
              <w:rPr>
                <w:rFonts w:ascii="Arial" w:eastAsia="Times New Roman" w:hAnsi="Arial" w:cs="Arial"/>
                <w:lang w:eastAsia="es-ES"/>
              </w:rPr>
              <w:t xml:space="preserve">. </w:t>
            </w:r>
            <w:r w:rsidRPr="002C6E28">
              <w:rPr>
                <w:rFonts w:ascii="Arial" w:eastAsia="Times New Roman" w:hAnsi="Arial" w:cs="Arial"/>
                <w:lang w:eastAsia="es-ES"/>
              </w:rPr>
              <w:t>Decreto N° 276/013</w:t>
            </w:r>
          </w:p>
          <w:p w:rsidR="00386DB0" w:rsidRPr="002C6E28" w:rsidRDefault="00386DB0" w:rsidP="002C6E28">
            <w:pPr>
              <w:pStyle w:val="Prrafodelista"/>
              <w:numPr>
                <w:ilvl w:val="0"/>
                <w:numId w:val="2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6E28">
              <w:rPr>
                <w:rFonts w:ascii="Arial" w:eastAsia="Times New Roman" w:hAnsi="Arial" w:cs="Arial"/>
                <w:lang w:eastAsia="es-ES"/>
              </w:rPr>
              <w:t>Intercambio de Información</w:t>
            </w:r>
            <w:r w:rsidR="00655E62" w:rsidRPr="002C6E28">
              <w:rPr>
                <w:rFonts w:ascii="Arial" w:eastAsia="Times New Roman" w:hAnsi="Arial" w:cs="Arial"/>
                <w:lang w:eastAsia="es-ES"/>
              </w:rPr>
              <w:t xml:space="preserve"> entre organismos</w:t>
            </w:r>
            <w:r w:rsidRPr="002C6E28">
              <w:rPr>
                <w:rFonts w:ascii="Arial" w:eastAsia="Times New Roman" w:hAnsi="Arial" w:cs="Arial"/>
                <w:lang w:eastAsia="es-ES"/>
              </w:rPr>
              <w:t>. Ley Nº 18.719 de 2010, arts. 157 a 162 - Decreto N° 178/013</w:t>
            </w:r>
          </w:p>
          <w:p w:rsidR="00AB277E" w:rsidRPr="002C6E28" w:rsidRDefault="00AB277E" w:rsidP="002C6E28">
            <w:pPr>
              <w:pStyle w:val="Prrafodelista"/>
              <w:numPr>
                <w:ilvl w:val="0"/>
                <w:numId w:val="2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6E28">
              <w:rPr>
                <w:rFonts w:ascii="Arial" w:eastAsia="Times New Roman" w:hAnsi="Arial" w:cs="Arial"/>
                <w:lang w:eastAsia="es-ES"/>
              </w:rPr>
              <w:t>Derecho a relacionarse con el Estado por medios electrónicos. Art. 74 de Ley N° 19.355 de 2015</w:t>
            </w:r>
          </w:p>
          <w:p w:rsidR="00655E62" w:rsidRPr="002C6E28" w:rsidRDefault="00655E62" w:rsidP="002C6E28">
            <w:pPr>
              <w:pStyle w:val="Prrafodelista"/>
              <w:numPr>
                <w:ilvl w:val="0"/>
                <w:numId w:val="2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6E28">
              <w:rPr>
                <w:rFonts w:ascii="Arial" w:eastAsia="Times New Roman" w:hAnsi="Arial" w:cs="Arial"/>
                <w:lang w:eastAsia="es-ES"/>
              </w:rPr>
              <w:t xml:space="preserve">Acceso </w:t>
            </w:r>
            <w:r w:rsidR="00386DB0" w:rsidRPr="002C6E28">
              <w:rPr>
                <w:rFonts w:ascii="Arial" w:eastAsia="Times New Roman" w:hAnsi="Arial" w:cs="Arial"/>
                <w:lang w:eastAsia="es-ES"/>
              </w:rPr>
              <w:t>electrónico al expediente y a copias electrónicas del mismo:</w:t>
            </w:r>
            <w:r w:rsidRPr="002C6E28">
              <w:rPr>
                <w:rFonts w:ascii="Arial" w:eastAsia="Times New Roman" w:hAnsi="Arial" w:cs="Arial"/>
                <w:lang w:eastAsia="es-ES"/>
              </w:rPr>
              <w:t xml:space="preserve"> </w:t>
            </w:r>
            <w:r w:rsidR="00386DB0" w:rsidRPr="002C6E28">
              <w:rPr>
                <w:rFonts w:ascii="Arial" w:eastAsia="Times New Roman" w:hAnsi="Arial" w:cs="Arial"/>
                <w:lang w:eastAsia="es-ES"/>
              </w:rPr>
              <w:t xml:space="preserve">art. 77, 78, 79 Ley Nº 19.355 de 2015 </w:t>
            </w:r>
          </w:p>
          <w:p w:rsidR="00856CDD" w:rsidRPr="002C6E28" w:rsidRDefault="00655E62" w:rsidP="002C6E28">
            <w:pPr>
              <w:pStyle w:val="Prrafodelista"/>
              <w:numPr>
                <w:ilvl w:val="0"/>
                <w:numId w:val="2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6E28">
              <w:rPr>
                <w:rFonts w:ascii="Arial" w:eastAsia="Times New Roman" w:hAnsi="Arial" w:cs="Arial"/>
                <w:lang w:eastAsia="es-ES"/>
              </w:rPr>
              <w:t xml:space="preserve">Obligación para las entidades públicas de publicar en formato abierto la información de transparencia activa. </w:t>
            </w:r>
            <w:r w:rsidR="00AB277E" w:rsidRPr="002C6E28">
              <w:rPr>
                <w:rFonts w:ascii="Arial" w:eastAsia="Times New Roman" w:hAnsi="Arial" w:cs="Arial"/>
                <w:lang w:eastAsia="es-ES"/>
              </w:rPr>
              <w:t xml:space="preserve">Art. 82 de </w:t>
            </w:r>
            <w:r w:rsidRPr="002C6E28">
              <w:rPr>
                <w:rFonts w:ascii="Arial" w:eastAsia="Times New Roman" w:hAnsi="Arial" w:cs="Arial"/>
                <w:lang w:eastAsia="es-ES"/>
              </w:rPr>
              <w:t>Ley</w:t>
            </w:r>
            <w:r w:rsidR="00856CDD" w:rsidRPr="002C6E28">
              <w:rPr>
                <w:rFonts w:ascii="Arial" w:eastAsia="Times New Roman" w:hAnsi="Arial" w:cs="Arial"/>
                <w:lang w:eastAsia="es-ES"/>
              </w:rPr>
              <w:t xml:space="preserve"> Nº 19.355 de 2015</w:t>
            </w:r>
            <w:r w:rsidR="00AB277E" w:rsidRPr="002C6E28">
              <w:rPr>
                <w:rFonts w:ascii="Arial" w:eastAsia="Times New Roman" w:hAnsi="Arial" w:cs="Arial"/>
                <w:lang w:eastAsia="es-ES"/>
              </w:rPr>
              <w:t>.</w:t>
            </w:r>
          </w:p>
          <w:p w:rsidR="00BB5EFD" w:rsidRPr="00985599" w:rsidRDefault="00BB5EFD"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p>
          <w:p w:rsidR="00BB5EFD" w:rsidRPr="00DD7774" w:rsidRDefault="00C25DB9"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s-ES"/>
              </w:rPr>
            </w:pPr>
            <w:r w:rsidRPr="00DD7774">
              <w:rPr>
                <w:rFonts w:ascii="Arial" w:eastAsia="Times New Roman" w:hAnsi="Arial" w:cs="Arial"/>
                <w:b/>
                <w:lang w:eastAsia="es-ES"/>
              </w:rPr>
              <w:t>¿</w:t>
            </w:r>
            <w:r w:rsidR="00FA19D2" w:rsidRPr="00DD7774">
              <w:rPr>
                <w:rFonts w:ascii="Arial" w:eastAsia="Times New Roman" w:hAnsi="Arial" w:cs="Arial"/>
                <w:b/>
                <w:lang w:eastAsia="es-ES"/>
              </w:rPr>
              <w:t>Su</w:t>
            </w:r>
            <w:r w:rsidRPr="00DD7774">
              <w:rPr>
                <w:rFonts w:ascii="Arial" w:eastAsia="Times New Roman" w:hAnsi="Arial" w:cs="Arial"/>
                <w:b/>
                <w:lang w:eastAsia="es-ES"/>
              </w:rPr>
              <w:t xml:space="preserve"> </w:t>
            </w:r>
            <w:r w:rsidR="0077070C" w:rsidRPr="00DD7774">
              <w:rPr>
                <w:rFonts w:ascii="Arial" w:eastAsia="Times New Roman" w:hAnsi="Arial" w:cs="Arial"/>
                <w:b/>
                <w:lang w:eastAsia="es-ES"/>
              </w:rPr>
              <w:t xml:space="preserve">institución </w:t>
            </w:r>
            <w:r w:rsidR="00FA19D2" w:rsidRPr="00DD7774">
              <w:rPr>
                <w:rFonts w:ascii="Arial" w:eastAsia="Times New Roman" w:hAnsi="Arial" w:cs="Arial"/>
                <w:b/>
                <w:lang w:eastAsia="es-ES"/>
              </w:rPr>
              <w:t xml:space="preserve">ha implementado alguna </w:t>
            </w:r>
            <w:r w:rsidRPr="00DD7774">
              <w:rPr>
                <w:rFonts w:ascii="Arial" w:eastAsia="Times New Roman" w:hAnsi="Arial" w:cs="Arial"/>
                <w:b/>
                <w:lang w:eastAsia="es-ES"/>
              </w:rPr>
              <w:t xml:space="preserve">buena práctica </w:t>
            </w:r>
            <w:r w:rsidR="0077070C" w:rsidRPr="00DD7774">
              <w:rPr>
                <w:rFonts w:ascii="Arial" w:eastAsia="Times New Roman" w:hAnsi="Arial" w:cs="Arial"/>
                <w:b/>
                <w:lang w:eastAsia="es-ES"/>
              </w:rPr>
              <w:t>para</w:t>
            </w:r>
            <w:r w:rsidR="00FA19D2" w:rsidRPr="00DD7774">
              <w:rPr>
                <w:rFonts w:ascii="Arial" w:eastAsia="Times New Roman" w:hAnsi="Arial" w:cs="Arial"/>
                <w:b/>
                <w:lang w:eastAsia="es-ES"/>
              </w:rPr>
              <w:t xml:space="preserve"> mejorar el </w:t>
            </w:r>
            <w:r w:rsidRPr="00DD7774">
              <w:rPr>
                <w:rFonts w:ascii="Arial" w:eastAsia="Times New Roman" w:hAnsi="Arial" w:cs="Arial"/>
                <w:b/>
                <w:lang w:eastAsia="es-ES"/>
              </w:rPr>
              <w:t>acceso a la información pública</w:t>
            </w:r>
            <w:r w:rsidR="00FA19D2" w:rsidRPr="00DD7774">
              <w:rPr>
                <w:rFonts w:ascii="Arial" w:eastAsia="Times New Roman" w:hAnsi="Arial" w:cs="Arial"/>
                <w:b/>
                <w:lang w:eastAsia="es-ES"/>
              </w:rPr>
              <w:t xml:space="preserve">, </w:t>
            </w:r>
            <w:r w:rsidR="0077070C" w:rsidRPr="00DD7774">
              <w:rPr>
                <w:rFonts w:ascii="Arial" w:eastAsia="Times New Roman" w:hAnsi="Arial" w:cs="Arial"/>
                <w:b/>
                <w:lang w:eastAsia="es-ES"/>
              </w:rPr>
              <w:t>mediante el uso de</w:t>
            </w:r>
            <w:r w:rsidR="00FA19D2" w:rsidRPr="00DD7774">
              <w:rPr>
                <w:rFonts w:ascii="Arial" w:eastAsia="Times New Roman" w:hAnsi="Arial" w:cs="Arial"/>
                <w:b/>
                <w:lang w:eastAsia="es-ES"/>
              </w:rPr>
              <w:t xml:space="preserve"> nuevas tecnologías?</w:t>
            </w:r>
            <w:r w:rsidR="0077070C" w:rsidRPr="00DD7774">
              <w:rPr>
                <w:rFonts w:ascii="Arial" w:eastAsia="Times New Roman" w:hAnsi="Arial" w:cs="Arial"/>
                <w:b/>
                <w:lang w:eastAsia="es-ES"/>
              </w:rPr>
              <w:t xml:space="preserve"> De ser el caso, cite alguna de éstas.</w:t>
            </w:r>
          </w:p>
          <w:p w:rsidR="00FA19D2" w:rsidRPr="00985599" w:rsidRDefault="00FA19D2"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p>
          <w:p w:rsidR="00AB277E" w:rsidRPr="00985599" w:rsidRDefault="00AB277E"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985599">
              <w:rPr>
                <w:rFonts w:ascii="Arial" w:eastAsia="Times New Roman" w:hAnsi="Arial" w:cs="Arial"/>
                <w:lang w:eastAsia="es-ES"/>
              </w:rPr>
              <w:t xml:space="preserve">La Unidad posee un Sistema Nacional de Solicitudes de Acceso a la Información Pública (SAIP) a través del cual se tramitan solicitudes de acceso a la información de aquellos organismos que se han incorporado al sistema. Para este año se tiene previsto avanzar en una solución con mayores funcionalidades dentro de las cuáles, se encuentra la creación de un registro de solicitudes. </w:t>
            </w:r>
          </w:p>
          <w:p w:rsidR="00AB277E" w:rsidRPr="00985599" w:rsidRDefault="00AB277E"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985599">
              <w:rPr>
                <w:rFonts w:ascii="Arial" w:eastAsia="Times New Roman" w:hAnsi="Arial" w:cs="Arial"/>
                <w:lang w:eastAsia="es-ES"/>
              </w:rPr>
              <w:t xml:space="preserve">En el proceso de formulación de los nuevos requisitos se trabajó con el LAB (Laboratorio de Innovación Social de AGESIC), con un proceso de </w:t>
            </w:r>
            <w:proofErr w:type="spellStart"/>
            <w:r w:rsidRPr="00985599">
              <w:rPr>
                <w:rFonts w:ascii="Arial" w:eastAsia="Times New Roman" w:hAnsi="Arial" w:cs="Arial"/>
                <w:lang w:eastAsia="es-ES"/>
              </w:rPr>
              <w:t>co</w:t>
            </w:r>
            <w:proofErr w:type="spellEnd"/>
            <w:r w:rsidRPr="00985599">
              <w:rPr>
                <w:rFonts w:ascii="Arial" w:eastAsia="Times New Roman" w:hAnsi="Arial" w:cs="Arial"/>
                <w:lang w:eastAsia="es-ES"/>
              </w:rPr>
              <w:t>-creación dónde participaron los sujetos obligados y la sociedad civil, así como integrantes de la UAIP a los efectos de evaluar y pensar en la mejor solución a aplicar.</w:t>
            </w:r>
          </w:p>
          <w:p w:rsidR="00AB277E" w:rsidRPr="00985599" w:rsidRDefault="00AB277E"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p>
          <w:p w:rsidR="009C0179" w:rsidRPr="00120AF4" w:rsidRDefault="00BF24ED"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s-ES"/>
              </w:rPr>
            </w:pPr>
            <w:r w:rsidRPr="00120AF4">
              <w:rPr>
                <w:rFonts w:ascii="Arial" w:eastAsia="Times New Roman" w:hAnsi="Arial" w:cs="Arial"/>
                <w:b/>
                <w:lang w:eastAsia="es-ES"/>
              </w:rPr>
              <w:t xml:space="preserve">¿Su institución ha desarrollado alguna plataforma tecnológica que permita </w:t>
            </w:r>
            <w:r w:rsidR="00F46D09" w:rsidRPr="00120AF4">
              <w:rPr>
                <w:rFonts w:ascii="Arial" w:eastAsia="Times New Roman" w:hAnsi="Arial" w:cs="Arial"/>
                <w:b/>
                <w:lang w:eastAsia="es-ES"/>
              </w:rPr>
              <w:t xml:space="preserve">mejorar el acceso a la </w:t>
            </w:r>
            <w:r w:rsidR="005A2622" w:rsidRPr="00120AF4">
              <w:rPr>
                <w:rFonts w:ascii="Arial" w:eastAsia="Times New Roman" w:hAnsi="Arial" w:cs="Arial"/>
                <w:b/>
                <w:lang w:eastAsia="es-ES"/>
              </w:rPr>
              <w:t xml:space="preserve">información </w:t>
            </w:r>
            <w:r w:rsidR="00B4715F" w:rsidRPr="00120AF4">
              <w:rPr>
                <w:rFonts w:ascii="Arial" w:eastAsia="Times New Roman" w:hAnsi="Arial" w:cs="Arial"/>
                <w:b/>
                <w:lang w:eastAsia="es-ES"/>
              </w:rPr>
              <w:t xml:space="preserve">pública </w:t>
            </w:r>
            <w:r w:rsidR="00F46D09" w:rsidRPr="00120AF4">
              <w:rPr>
                <w:rFonts w:ascii="Arial" w:eastAsia="Times New Roman" w:hAnsi="Arial" w:cs="Arial"/>
                <w:b/>
                <w:lang w:eastAsia="es-ES"/>
              </w:rPr>
              <w:t>por parte de l</w:t>
            </w:r>
            <w:r w:rsidR="005A2622" w:rsidRPr="00120AF4">
              <w:rPr>
                <w:rFonts w:ascii="Arial" w:eastAsia="Times New Roman" w:hAnsi="Arial" w:cs="Arial"/>
                <w:b/>
                <w:lang w:eastAsia="es-ES"/>
              </w:rPr>
              <w:t>a sociedad</w:t>
            </w:r>
            <w:r w:rsidR="009C0179" w:rsidRPr="00120AF4">
              <w:rPr>
                <w:rFonts w:ascii="Arial" w:eastAsia="Times New Roman" w:hAnsi="Arial" w:cs="Arial"/>
                <w:b/>
                <w:lang w:eastAsia="es-ES"/>
              </w:rPr>
              <w:t>?</w:t>
            </w:r>
          </w:p>
          <w:p w:rsidR="00386DB0" w:rsidRPr="00985599" w:rsidRDefault="00386DB0"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p>
          <w:p w:rsidR="00386DB0" w:rsidRPr="00985599" w:rsidRDefault="00386DB0"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985599">
              <w:rPr>
                <w:rFonts w:ascii="Arial" w:eastAsia="Times New Roman" w:hAnsi="Arial" w:cs="Arial"/>
                <w:lang w:eastAsia="es-ES"/>
              </w:rPr>
              <w:t>Si, el Sistema Acceso a la Información Pública (SAIP)</w:t>
            </w:r>
          </w:p>
          <w:p w:rsidR="009C0179" w:rsidRPr="00985599" w:rsidRDefault="009C0179"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p>
          <w:p w:rsidR="00FA19D2" w:rsidRPr="00120AF4" w:rsidRDefault="0000581E"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s-ES"/>
              </w:rPr>
            </w:pPr>
            <w:r w:rsidRPr="00120AF4">
              <w:rPr>
                <w:rFonts w:ascii="Arial" w:eastAsia="Times New Roman" w:hAnsi="Arial" w:cs="Arial"/>
                <w:b/>
                <w:lang w:eastAsia="es-ES"/>
              </w:rPr>
              <w:t xml:space="preserve">¿Qué </w:t>
            </w:r>
            <w:r w:rsidR="00D140B8" w:rsidRPr="00120AF4">
              <w:rPr>
                <w:rFonts w:ascii="Arial" w:eastAsia="Times New Roman" w:hAnsi="Arial" w:cs="Arial"/>
                <w:b/>
                <w:lang w:eastAsia="es-ES"/>
              </w:rPr>
              <w:t xml:space="preserve">elementos considera </w:t>
            </w:r>
            <w:r w:rsidRPr="00120AF4">
              <w:rPr>
                <w:rFonts w:ascii="Arial" w:eastAsia="Times New Roman" w:hAnsi="Arial" w:cs="Arial"/>
                <w:b/>
                <w:lang w:eastAsia="es-ES"/>
              </w:rPr>
              <w:t xml:space="preserve">necesarios para tener una regulación eficiente en </w:t>
            </w:r>
            <w:r w:rsidRPr="00120AF4">
              <w:rPr>
                <w:rFonts w:ascii="Arial" w:eastAsia="Times New Roman" w:hAnsi="Arial" w:cs="Arial"/>
                <w:b/>
                <w:lang w:eastAsia="es-ES"/>
              </w:rPr>
              <w:lastRenderedPageBreak/>
              <w:t>materia de tecnologías de la información y acceso a la información?</w:t>
            </w:r>
          </w:p>
          <w:p w:rsidR="00386DB0" w:rsidRPr="00985599" w:rsidRDefault="00386DB0"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p>
          <w:p w:rsidR="00386DB0" w:rsidRPr="002C6E28" w:rsidRDefault="00563A91" w:rsidP="002C6E28">
            <w:pPr>
              <w:pStyle w:val="Prrafodelista"/>
              <w:numPr>
                <w:ilvl w:val="0"/>
                <w:numId w:val="2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6E28">
              <w:rPr>
                <w:rFonts w:ascii="Arial" w:eastAsia="Times New Roman" w:hAnsi="Arial" w:cs="Arial"/>
                <w:lang w:eastAsia="es-ES"/>
              </w:rPr>
              <w:t>Plataforma</w:t>
            </w:r>
            <w:r w:rsidR="00BE2D41" w:rsidRPr="002C6E28">
              <w:rPr>
                <w:rFonts w:ascii="Arial" w:eastAsia="Times New Roman" w:hAnsi="Arial" w:cs="Arial"/>
                <w:lang w:eastAsia="es-ES"/>
              </w:rPr>
              <w:t xml:space="preserve"> tecnológica </w:t>
            </w:r>
            <w:r w:rsidRPr="002C6E28">
              <w:rPr>
                <w:rFonts w:ascii="Arial" w:eastAsia="Times New Roman" w:hAnsi="Arial" w:cs="Arial"/>
                <w:lang w:eastAsia="es-ES"/>
              </w:rPr>
              <w:t>adecuada</w:t>
            </w:r>
            <w:r w:rsidR="00E84383" w:rsidRPr="002C6E28">
              <w:rPr>
                <w:rFonts w:ascii="Arial" w:eastAsia="Times New Roman" w:hAnsi="Arial" w:cs="Arial"/>
                <w:lang w:eastAsia="es-ES"/>
              </w:rPr>
              <w:t>,</w:t>
            </w:r>
          </w:p>
          <w:p w:rsidR="00BE2D41" w:rsidRPr="002C6E28" w:rsidRDefault="001527EF" w:rsidP="002C6E28">
            <w:pPr>
              <w:pStyle w:val="Prrafodelista"/>
              <w:numPr>
                <w:ilvl w:val="0"/>
                <w:numId w:val="2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6E28">
              <w:rPr>
                <w:rFonts w:ascii="Arial" w:eastAsia="Times New Roman" w:hAnsi="Arial" w:cs="Arial"/>
                <w:lang w:eastAsia="es-ES"/>
              </w:rPr>
              <w:t>Amplio a</w:t>
            </w:r>
            <w:r w:rsidR="00BE2D41" w:rsidRPr="002C6E28">
              <w:rPr>
                <w:rFonts w:ascii="Arial" w:eastAsia="Times New Roman" w:hAnsi="Arial" w:cs="Arial"/>
                <w:lang w:eastAsia="es-ES"/>
              </w:rPr>
              <w:t>cceso a Internet</w:t>
            </w:r>
            <w:r w:rsidR="002C6E28">
              <w:rPr>
                <w:rFonts w:ascii="Arial" w:eastAsia="Times New Roman" w:hAnsi="Arial" w:cs="Arial"/>
                <w:lang w:eastAsia="es-ES"/>
              </w:rPr>
              <w:t xml:space="preserve"> de la población,</w:t>
            </w:r>
          </w:p>
          <w:p w:rsidR="00BE2D41" w:rsidRPr="002C6E28" w:rsidRDefault="00BE2D41" w:rsidP="002C6E28">
            <w:pPr>
              <w:pStyle w:val="Prrafodelista"/>
              <w:numPr>
                <w:ilvl w:val="0"/>
                <w:numId w:val="2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6E28">
              <w:rPr>
                <w:rFonts w:ascii="Arial" w:eastAsia="Times New Roman" w:hAnsi="Arial" w:cs="Arial"/>
                <w:lang w:eastAsia="es-ES"/>
              </w:rPr>
              <w:t xml:space="preserve">Normativa que </w:t>
            </w:r>
            <w:r w:rsidR="00563A91" w:rsidRPr="002C6E28">
              <w:rPr>
                <w:rFonts w:ascii="Arial" w:eastAsia="Times New Roman" w:hAnsi="Arial" w:cs="Arial"/>
                <w:lang w:eastAsia="es-ES"/>
              </w:rPr>
              <w:t>garantice el derecho a relacionarse electrónicamente</w:t>
            </w:r>
            <w:r w:rsidR="00E84383" w:rsidRPr="002C6E28">
              <w:rPr>
                <w:rFonts w:ascii="Arial" w:eastAsia="Times New Roman" w:hAnsi="Arial" w:cs="Arial"/>
                <w:lang w:eastAsia="es-ES"/>
              </w:rPr>
              <w:t xml:space="preserve"> con los organismos del Estado,</w:t>
            </w:r>
          </w:p>
          <w:p w:rsidR="00563A91" w:rsidRPr="002C6E28" w:rsidRDefault="00563A91" w:rsidP="002C6E28">
            <w:pPr>
              <w:pStyle w:val="Prrafodelista"/>
              <w:numPr>
                <w:ilvl w:val="0"/>
                <w:numId w:val="2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sidRPr="002C6E28">
              <w:rPr>
                <w:rFonts w:ascii="Arial" w:eastAsia="Times New Roman" w:hAnsi="Arial" w:cs="Arial"/>
                <w:lang w:eastAsia="es-ES"/>
              </w:rPr>
              <w:t>Normativa que garantice el derecho de acceso a la información pública</w:t>
            </w:r>
            <w:r w:rsidR="00E84383" w:rsidRPr="002C6E28">
              <w:rPr>
                <w:rFonts w:ascii="Arial" w:eastAsia="Times New Roman" w:hAnsi="Arial" w:cs="Arial"/>
                <w:lang w:eastAsia="es-ES"/>
              </w:rPr>
              <w:t>.</w:t>
            </w:r>
          </w:p>
          <w:p w:rsidR="00563A91" w:rsidRPr="00985599" w:rsidRDefault="00563A91"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p>
          <w:p w:rsidR="00F46D09" w:rsidRPr="00120AF4" w:rsidRDefault="00F46D09"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s-ES"/>
              </w:rPr>
            </w:pPr>
            <w:r w:rsidRPr="00120AF4">
              <w:rPr>
                <w:rFonts w:ascii="Arial" w:eastAsia="Times New Roman" w:hAnsi="Arial" w:cs="Arial"/>
                <w:b/>
                <w:lang w:eastAsia="es-ES"/>
              </w:rPr>
              <w:t>¿Su institución ha realizado pronunciamientos acerca de la brecha digital y el acceso a la información? En su caso, adjunte la declaración realizada</w:t>
            </w:r>
          </w:p>
          <w:p w:rsidR="002D2306" w:rsidRDefault="002D2306"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p>
          <w:p w:rsidR="002D2306" w:rsidRPr="00985599" w:rsidRDefault="002D2306"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Pr>
                <w:rFonts w:ascii="Arial" w:eastAsia="Times New Roman" w:hAnsi="Arial" w:cs="Arial"/>
                <w:lang w:eastAsia="es-ES"/>
              </w:rPr>
              <w:t>No ha realizado</w:t>
            </w:r>
            <w:r w:rsidR="00120AF4">
              <w:rPr>
                <w:rFonts w:ascii="Arial" w:eastAsia="Times New Roman" w:hAnsi="Arial" w:cs="Arial"/>
                <w:lang w:eastAsia="es-ES"/>
              </w:rPr>
              <w:t xml:space="preserve"> hasta el momento </w:t>
            </w:r>
            <w:r>
              <w:rPr>
                <w:rFonts w:ascii="Arial" w:eastAsia="Times New Roman" w:hAnsi="Arial" w:cs="Arial"/>
                <w:lang w:eastAsia="es-ES"/>
              </w:rPr>
              <w:t>este tipo de pronunciamiento.</w:t>
            </w:r>
          </w:p>
          <w:p w:rsidR="00BF24ED" w:rsidRPr="00985599" w:rsidRDefault="00BF24ED"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p>
          <w:p w:rsidR="00BF24ED" w:rsidRPr="00120AF4" w:rsidRDefault="00BF24ED"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s-ES"/>
              </w:rPr>
            </w:pPr>
            <w:r w:rsidRPr="00120AF4">
              <w:rPr>
                <w:rFonts w:ascii="Arial" w:eastAsia="Times New Roman" w:hAnsi="Arial" w:cs="Arial"/>
                <w:b/>
                <w:lang w:eastAsia="es-ES"/>
              </w:rPr>
              <w:t>¿Su institución ha desarrollado indicadores que permitan medir la brecha digital?</w:t>
            </w:r>
          </w:p>
          <w:p w:rsidR="002D2306" w:rsidRDefault="002D2306"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p>
          <w:p w:rsidR="002D2306" w:rsidRPr="00985599" w:rsidRDefault="002D2306"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Pr>
                <w:rFonts w:ascii="Arial" w:eastAsia="Times New Roman" w:hAnsi="Arial" w:cs="Arial"/>
                <w:lang w:eastAsia="es-ES"/>
              </w:rPr>
              <w:t>No ha desarrollado este tipo de indicadores</w:t>
            </w:r>
            <w:r w:rsidR="00892809">
              <w:rPr>
                <w:rFonts w:ascii="Arial" w:eastAsia="Times New Roman" w:hAnsi="Arial" w:cs="Arial"/>
                <w:lang w:eastAsia="es-ES"/>
              </w:rPr>
              <w:t xml:space="preserve"> dado que no es su competencia</w:t>
            </w:r>
            <w:r>
              <w:rPr>
                <w:rFonts w:ascii="Arial" w:eastAsia="Times New Roman" w:hAnsi="Arial" w:cs="Arial"/>
                <w:lang w:eastAsia="es-ES"/>
              </w:rPr>
              <w:t>.</w:t>
            </w:r>
          </w:p>
          <w:p w:rsidR="00F46D09" w:rsidRPr="00985599" w:rsidRDefault="00F46D09"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p>
          <w:p w:rsidR="00C74011" w:rsidRPr="00120AF4" w:rsidRDefault="00390CDE"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s-ES"/>
              </w:rPr>
            </w:pPr>
            <w:r w:rsidRPr="00120AF4">
              <w:rPr>
                <w:rFonts w:ascii="Arial" w:eastAsia="Times New Roman" w:hAnsi="Arial" w:cs="Arial"/>
                <w:b/>
                <w:lang w:eastAsia="es-ES"/>
              </w:rPr>
              <w:t xml:space="preserve">¿Su </w:t>
            </w:r>
            <w:r w:rsidR="00F46D09" w:rsidRPr="00120AF4">
              <w:rPr>
                <w:rFonts w:ascii="Arial" w:eastAsia="Times New Roman" w:hAnsi="Arial" w:cs="Arial"/>
                <w:b/>
                <w:lang w:eastAsia="es-ES"/>
              </w:rPr>
              <w:t xml:space="preserve">institución </w:t>
            </w:r>
            <w:r w:rsidRPr="00120AF4">
              <w:rPr>
                <w:rFonts w:ascii="Arial" w:eastAsia="Times New Roman" w:hAnsi="Arial" w:cs="Arial"/>
                <w:b/>
                <w:lang w:eastAsia="es-ES"/>
              </w:rPr>
              <w:t xml:space="preserve">cuenta con alguna política pública desarrollada para el fortalecimiento de la </w:t>
            </w:r>
            <w:r w:rsidR="00061ACD" w:rsidRPr="00120AF4">
              <w:rPr>
                <w:rFonts w:ascii="Arial" w:eastAsia="Times New Roman" w:hAnsi="Arial" w:cs="Arial"/>
                <w:b/>
                <w:lang w:eastAsia="es-ES"/>
              </w:rPr>
              <w:t xml:space="preserve">llamada </w:t>
            </w:r>
            <w:r w:rsidRPr="00120AF4">
              <w:rPr>
                <w:rFonts w:ascii="Arial" w:eastAsia="Times New Roman" w:hAnsi="Arial" w:cs="Arial"/>
                <w:b/>
                <w:lang w:eastAsia="es-ES"/>
              </w:rPr>
              <w:t>democracia digital?</w:t>
            </w:r>
          </w:p>
          <w:p w:rsidR="002D2306" w:rsidRDefault="002D2306"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p>
          <w:p w:rsidR="00BF24ED" w:rsidRDefault="002D2306"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Pr>
                <w:rFonts w:ascii="Arial" w:eastAsia="Times New Roman" w:hAnsi="Arial" w:cs="Arial"/>
                <w:lang w:eastAsia="es-ES"/>
              </w:rPr>
              <w:t xml:space="preserve">La Unidad forma parte de la política pública desarrollada por la Agencia de Desarrollo de Gobierno Electrónico (AGESIC). En este sentido, es importante señalar que </w:t>
            </w:r>
            <w:r w:rsidRPr="00892809">
              <w:rPr>
                <w:rFonts w:ascii="Arial" w:eastAsia="Times New Roman" w:hAnsi="Arial" w:cs="Arial"/>
                <w:lang w:eastAsia="es-ES"/>
              </w:rPr>
              <w:t>Uruguay es el país de mayor desarrollo digital en América Latina, y a nivel mundial es uno de los que más ha cerrado las brechas digitales, democratizando el acceso a la tecnología y las oportunidades que éstas brindan.</w:t>
            </w:r>
          </w:p>
          <w:p w:rsidR="004A29BF" w:rsidRDefault="004A29BF"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p>
          <w:p w:rsidR="004A29BF" w:rsidRDefault="004A29BF"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Pr>
                <w:rFonts w:ascii="Arial" w:eastAsia="Times New Roman" w:hAnsi="Arial" w:cs="Arial"/>
                <w:lang w:eastAsia="es-ES"/>
              </w:rPr>
              <w:t>En la Agenda Uruguay Digital 2020, se han incluido como metas</w:t>
            </w:r>
            <w:r w:rsidR="00120AF4">
              <w:rPr>
                <w:rFonts w:ascii="Arial" w:eastAsia="Times New Roman" w:hAnsi="Arial" w:cs="Arial"/>
                <w:lang w:eastAsia="es-ES"/>
              </w:rPr>
              <w:t xml:space="preserve"> dos puntos clave en este sentido</w:t>
            </w:r>
            <w:r>
              <w:rPr>
                <w:rFonts w:ascii="Arial" w:eastAsia="Times New Roman" w:hAnsi="Arial" w:cs="Arial"/>
                <w:lang w:eastAsia="es-ES"/>
              </w:rPr>
              <w:t xml:space="preserve">: 31. </w:t>
            </w:r>
            <w:r w:rsidRPr="004A29BF">
              <w:rPr>
                <w:rFonts w:ascii="Arial" w:eastAsia="Times New Roman" w:hAnsi="Arial" w:cs="Arial"/>
                <w:lang w:eastAsia="es-ES"/>
              </w:rPr>
              <w:t>Fortalecer la cultura de la transparencia, mediante la adopción del sistema unificado y trazable de solicitudes de información pública por el 100% de los organismos de la Administración Central, y 32. Alcanzar el 70% de los usuarios de Internet haciendo uso de servicios en línea del gobierno, realizando campañas para la sensibilización y difusión.</w:t>
            </w:r>
          </w:p>
          <w:p w:rsidR="004A29BF" w:rsidRDefault="004A29BF"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Pr>
                <w:rFonts w:ascii="Arial" w:eastAsia="Times New Roman" w:hAnsi="Arial" w:cs="Arial"/>
                <w:lang w:eastAsia="es-ES"/>
              </w:rPr>
              <w:t xml:space="preserve">Acceso a la Agenda Digital: </w:t>
            </w:r>
          </w:p>
          <w:p w:rsidR="004A29BF" w:rsidRDefault="00946E5D"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hyperlink r:id="rId8" w:history="1">
              <w:r w:rsidR="004A29BF" w:rsidRPr="009C7CE0">
                <w:rPr>
                  <w:rStyle w:val="Hipervnculo"/>
                  <w:rFonts w:ascii="Arial" w:eastAsia="Times New Roman" w:hAnsi="Arial" w:cs="Arial"/>
                  <w:lang w:eastAsia="es-ES"/>
                </w:rPr>
                <w:t>https://www.agesic.gub.uy/innovaportal/file/6122/1/agenda-uruguay-digital---enero-final.pdf</w:t>
              </w:r>
            </w:hyperlink>
          </w:p>
          <w:p w:rsidR="004A29BF" w:rsidRPr="00892809" w:rsidRDefault="004A29BF"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p>
          <w:p w:rsidR="00BF24ED" w:rsidRPr="00120AF4" w:rsidRDefault="00BF24ED"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s-ES"/>
              </w:rPr>
            </w:pPr>
            <w:r w:rsidRPr="00120AF4">
              <w:rPr>
                <w:rFonts w:ascii="Arial" w:eastAsia="Times New Roman" w:hAnsi="Arial" w:cs="Arial"/>
                <w:b/>
                <w:lang w:eastAsia="es-ES"/>
              </w:rPr>
              <w:t>¿Su institución cuenta con alguna metodología para medir la calidad de los portales digitales de las entidades pública</w:t>
            </w:r>
            <w:r w:rsidR="0097207B" w:rsidRPr="00120AF4">
              <w:rPr>
                <w:rFonts w:ascii="Arial" w:eastAsia="Times New Roman" w:hAnsi="Arial" w:cs="Arial"/>
                <w:b/>
                <w:lang w:eastAsia="es-ES"/>
              </w:rPr>
              <w:t>s</w:t>
            </w:r>
            <w:r w:rsidRPr="00120AF4">
              <w:rPr>
                <w:rFonts w:ascii="Arial" w:eastAsia="Times New Roman" w:hAnsi="Arial" w:cs="Arial"/>
                <w:b/>
                <w:lang w:eastAsia="es-ES"/>
              </w:rPr>
              <w:t xml:space="preserve"> y la calidad y pertinencia de la información que se publica?</w:t>
            </w:r>
          </w:p>
          <w:p w:rsidR="004A29BF" w:rsidRDefault="004A29BF"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p>
          <w:p w:rsidR="004A29BF" w:rsidRDefault="004A29BF"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r>
              <w:rPr>
                <w:rFonts w:ascii="Arial" w:eastAsia="Times New Roman" w:hAnsi="Arial" w:cs="Arial"/>
                <w:lang w:eastAsia="es-ES"/>
              </w:rPr>
              <w:t xml:space="preserve">Si, cuenta con metodología específica. Se adjunta </w:t>
            </w:r>
            <w:r w:rsidR="008566AD">
              <w:rPr>
                <w:rFonts w:ascii="Arial" w:eastAsia="Times New Roman" w:hAnsi="Arial" w:cs="Arial"/>
                <w:lang w:eastAsia="es-ES"/>
              </w:rPr>
              <w:t>link de acceso a los resultados del año 2016 y a los indicadores utilizados.</w:t>
            </w:r>
          </w:p>
          <w:p w:rsidR="008566AD" w:rsidRDefault="008566AD"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p>
          <w:p w:rsidR="004A29BF" w:rsidRDefault="00946E5D"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hyperlink r:id="rId9" w:history="1">
              <w:r w:rsidR="008566AD" w:rsidRPr="009C7CE0">
                <w:rPr>
                  <w:rStyle w:val="Hipervnculo"/>
                  <w:rFonts w:ascii="Arial" w:eastAsia="Times New Roman" w:hAnsi="Arial" w:cs="Arial"/>
                  <w:lang w:eastAsia="es-ES"/>
                </w:rPr>
                <w:t>https://www.gub.uy/unidad-acceso-informacion-publica/comunicacion/publicaciones/informes</w:t>
              </w:r>
            </w:hyperlink>
          </w:p>
          <w:p w:rsidR="008566AD" w:rsidRPr="00985599" w:rsidRDefault="008566AD" w:rsidP="0098559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ES"/>
              </w:rPr>
            </w:pPr>
          </w:p>
        </w:tc>
      </w:tr>
      <w:tr w:rsidR="009E2A68" w:rsidRPr="008F4832" w:rsidTr="00011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lastRenderedPageBreak/>
              <w:t xml:space="preserve">Consideraciones Generales </w:t>
            </w:r>
            <w:r w:rsidRPr="00EF4D59">
              <w:rPr>
                <w:rFonts w:ascii="Arial" w:eastAsia="Calibri" w:hAnsi="Arial" w:cs="Arial"/>
                <w:smallCaps/>
                <w:szCs w:val="24"/>
                <w:lang w:val="es-MX"/>
              </w:rPr>
              <w:t>(Relevancia del tema)</w:t>
            </w:r>
          </w:p>
        </w:tc>
        <w:tc>
          <w:tcPr>
            <w:tcW w:w="3834" w:type="pct"/>
            <w:tcBorders>
              <w:top w:val="none" w:sz="0" w:space="0" w:color="auto"/>
              <w:bottom w:val="none" w:sz="0" w:space="0" w:color="auto"/>
              <w:right w:val="none" w:sz="0" w:space="0" w:color="auto"/>
            </w:tcBorders>
            <w:vAlign w:val="center"/>
          </w:tcPr>
          <w:p w:rsidR="00780EDE" w:rsidRPr="00B00E63" w:rsidRDefault="008566AD" w:rsidP="00347F25">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rPr>
            </w:pPr>
            <w:r w:rsidRPr="00B00E63">
              <w:rPr>
                <w:rFonts w:ascii="Arial" w:eastAsia="Times New Roman" w:hAnsi="Arial" w:cs="Arial"/>
                <w:iCs/>
              </w:rPr>
              <w:t>Es un tema de gran relevancia</w:t>
            </w:r>
            <w:r w:rsidR="00B00E63" w:rsidRPr="00B00E63">
              <w:rPr>
                <w:rFonts w:ascii="Arial" w:eastAsia="Times New Roman" w:hAnsi="Arial" w:cs="Arial"/>
                <w:iCs/>
              </w:rPr>
              <w:t xml:space="preserve">. El acceso a la información y el uso de las TIC es un área prioritaria para Uruguay </w:t>
            </w:r>
            <w:r w:rsidR="00B00E63">
              <w:rPr>
                <w:rFonts w:ascii="Arial" w:eastAsia="Times New Roman" w:hAnsi="Arial" w:cs="Arial"/>
                <w:iCs/>
              </w:rPr>
              <w:t>pues</w:t>
            </w:r>
            <w:bookmarkStart w:id="1" w:name="_GoBack"/>
            <w:bookmarkEnd w:id="1"/>
            <w:r w:rsidR="00B00E63">
              <w:rPr>
                <w:rFonts w:ascii="Arial" w:eastAsia="Times New Roman" w:hAnsi="Arial" w:cs="Arial"/>
                <w:iCs/>
              </w:rPr>
              <w:t xml:space="preserve"> se considera una ventana </w:t>
            </w:r>
            <w:r w:rsidR="00B00E63" w:rsidRPr="00B00E63">
              <w:rPr>
                <w:rFonts w:ascii="Arial" w:eastAsia="Times New Roman" w:hAnsi="Arial" w:cs="Arial"/>
                <w:iCs/>
              </w:rPr>
              <w:t xml:space="preserve">que permite </w:t>
            </w:r>
            <w:r w:rsidR="00B00E63" w:rsidRPr="00B00E63">
              <w:rPr>
                <w:rFonts w:ascii="Arial" w:hAnsi="Arial" w:cs="Arial"/>
              </w:rPr>
              <w:t>avanzar</w:t>
            </w:r>
            <w:r w:rsidR="00347F25">
              <w:rPr>
                <w:rFonts w:ascii="Arial" w:hAnsi="Arial" w:cs="Arial"/>
              </w:rPr>
              <w:t xml:space="preserve"> como país</w:t>
            </w:r>
            <w:r w:rsidR="00B00E63" w:rsidRPr="00B00E63">
              <w:rPr>
                <w:rFonts w:ascii="Arial" w:hAnsi="Arial" w:cs="Arial"/>
              </w:rPr>
              <w:t xml:space="preserve"> </w:t>
            </w:r>
            <w:r w:rsidR="00347F25">
              <w:rPr>
                <w:rFonts w:ascii="Arial" w:hAnsi="Arial" w:cs="Arial"/>
              </w:rPr>
              <w:t xml:space="preserve">en </w:t>
            </w:r>
            <w:r w:rsidR="00B00E63" w:rsidRPr="00B00E63">
              <w:rPr>
                <w:rFonts w:ascii="Arial" w:hAnsi="Arial" w:cs="Arial"/>
              </w:rPr>
              <w:t>forma inclusiva y sustentable, con el uso inteligente de las tecnologías</w:t>
            </w:r>
            <w:r w:rsidR="00347F25">
              <w:rPr>
                <w:rFonts w:ascii="Arial" w:hAnsi="Arial" w:cs="Arial"/>
              </w:rPr>
              <w:t xml:space="preserve"> en un marco de transparencia y participación ciudadana</w:t>
            </w:r>
            <w:r w:rsidR="00B00E63" w:rsidRPr="00B00E63">
              <w:rPr>
                <w:rFonts w:ascii="Arial" w:hAnsi="Arial" w:cs="Arial"/>
              </w:rPr>
              <w:t>.</w:t>
            </w:r>
          </w:p>
        </w:tc>
      </w:tr>
      <w:tr w:rsidR="009E2A68" w:rsidRPr="008F4832"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rsidR="00A422F5" w:rsidRPr="009E2A68" w:rsidRDefault="00A422F5" w:rsidP="00A422F5">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Precedentes o criterios</w:t>
            </w:r>
          </w:p>
          <w:p w:rsidR="009E2A68" w:rsidRPr="009E2A68" w:rsidRDefault="00A422F5" w:rsidP="00A422F5">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0"/>
                <w:szCs w:val="24"/>
                <w:lang w:val="es-MX"/>
              </w:rPr>
              <w:t>(Cómo se ha resuelto el tema en su país</w:t>
            </w:r>
            <w:r>
              <w:rPr>
                <w:rFonts w:ascii="Arial" w:eastAsia="Calibri" w:hAnsi="Arial" w:cs="Arial"/>
                <w:smallCaps/>
                <w:sz w:val="20"/>
                <w:szCs w:val="24"/>
                <w:lang w:val="es-MX"/>
              </w:rPr>
              <w:t xml:space="preserve"> o Institución</w:t>
            </w:r>
            <w:r w:rsidRPr="009E2A68">
              <w:rPr>
                <w:rFonts w:ascii="Arial" w:eastAsia="Calibri" w:hAnsi="Arial" w:cs="Arial"/>
                <w:smallCaps/>
                <w:sz w:val="20"/>
                <w:szCs w:val="24"/>
                <w:lang w:val="es-MX"/>
              </w:rPr>
              <w:t>)</w:t>
            </w:r>
          </w:p>
        </w:tc>
        <w:tc>
          <w:tcPr>
            <w:tcW w:w="3834" w:type="pct"/>
            <w:vAlign w:val="center"/>
          </w:tcPr>
          <w:p w:rsidR="00DD7774" w:rsidRPr="00DD7774" w:rsidRDefault="00DD7774"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rPr>
            </w:pPr>
            <w:r w:rsidRPr="00DD7774">
              <w:rPr>
                <w:rFonts w:ascii="Arial" w:eastAsia="Times New Roman" w:hAnsi="Arial" w:cs="Arial"/>
                <w:iCs/>
              </w:rPr>
              <w:t xml:space="preserve">La UAIP se expide en forma positiva en </w:t>
            </w:r>
            <w:r w:rsidRPr="00DD7774">
              <w:rPr>
                <w:rFonts w:ascii="Arial" w:hAnsi="Arial" w:cs="Arial"/>
              </w:rPr>
              <w:t>Dictamen 006 de fecha 26 de julio de 2012, con relación a la procedencia de las solicitudes de acceso a la información remitidas a los sujetos obligados por correo electrónico, entendiendo a las citadas como admisibles.</w:t>
            </w:r>
          </w:p>
          <w:p w:rsidR="00DB3248" w:rsidRDefault="00DD7774" w:rsidP="00DD7774">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rPr>
            </w:pPr>
            <w:r w:rsidRPr="00DD7774">
              <w:rPr>
                <w:rFonts w:ascii="Arial" w:eastAsia="Times New Roman" w:hAnsi="Arial" w:cs="Arial"/>
                <w:iCs/>
              </w:rPr>
              <w:t>Reitera y amplía este criterio en el 2013, mediante dictamen N° 1, acerca de la validez de la utilización del correo electrónico, de</w:t>
            </w:r>
            <w:r w:rsidR="00120AF4">
              <w:rPr>
                <w:rFonts w:ascii="Arial" w:eastAsia="Times New Roman" w:hAnsi="Arial" w:cs="Arial"/>
                <w:iCs/>
              </w:rPr>
              <w:t xml:space="preserve"> las</w:t>
            </w:r>
            <w:r w:rsidRPr="00DD7774">
              <w:rPr>
                <w:rFonts w:ascii="Arial" w:eastAsia="Times New Roman" w:hAnsi="Arial" w:cs="Arial"/>
                <w:iCs/>
              </w:rPr>
              <w:t xml:space="preserve"> plataformas </w:t>
            </w:r>
            <w:r w:rsidR="00120AF4">
              <w:rPr>
                <w:rFonts w:ascii="Arial" w:eastAsia="Times New Roman" w:hAnsi="Arial" w:cs="Arial"/>
                <w:iCs/>
              </w:rPr>
              <w:t xml:space="preserve">de acceso </w:t>
            </w:r>
            <w:r w:rsidRPr="00DD7774">
              <w:rPr>
                <w:rFonts w:ascii="Arial" w:eastAsia="Times New Roman" w:hAnsi="Arial" w:cs="Arial"/>
                <w:iCs/>
              </w:rPr>
              <w:t>y de formularios electrónicos</w:t>
            </w:r>
            <w:r>
              <w:rPr>
                <w:rFonts w:ascii="Arial" w:eastAsia="Times New Roman" w:hAnsi="Arial" w:cs="Arial"/>
                <w:iCs/>
              </w:rPr>
              <w:t>,</w:t>
            </w:r>
            <w:r w:rsidRPr="00DD7774">
              <w:rPr>
                <w:rFonts w:ascii="Arial" w:eastAsia="Times New Roman" w:hAnsi="Arial" w:cs="Arial"/>
                <w:iCs/>
              </w:rPr>
              <w:t xml:space="preserve"> a los efectos de ser más eficaces a la hora de tramitar las solicitudes de acceso a la información pública.</w:t>
            </w:r>
          </w:p>
          <w:p w:rsidR="00DD7774" w:rsidRDefault="00DD7774" w:rsidP="00DD7774">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rPr>
            </w:pPr>
            <w:r>
              <w:rPr>
                <w:rFonts w:ascii="Arial" w:eastAsia="Times New Roman" w:hAnsi="Arial" w:cs="Arial"/>
                <w:iCs/>
              </w:rPr>
              <w:t>Acceso a Dictamen N° 1/013</w:t>
            </w:r>
          </w:p>
          <w:p w:rsidR="00DD7774" w:rsidRPr="008F4832" w:rsidRDefault="00946E5D" w:rsidP="00DD7774">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hyperlink r:id="rId10" w:history="1">
              <w:r w:rsidR="00DD7774" w:rsidRPr="00DD7774">
                <w:rPr>
                  <w:rStyle w:val="Hipervnculo"/>
                  <w:rFonts w:ascii="Arial" w:eastAsia="Times New Roman" w:hAnsi="Arial" w:cs="Arial"/>
                  <w:iCs/>
                </w:rPr>
                <w:t>https://www.gub.uy/unidad-acceso-informacion-publica/institucional/normativa/dictamen-12013-0</w:t>
              </w:r>
            </w:hyperlink>
          </w:p>
        </w:tc>
      </w:tr>
      <w:tr w:rsidR="009E2A68" w:rsidRPr="008F4832" w:rsidTr="00011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rsidR="00A422F5" w:rsidRPr="009E2A68" w:rsidRDefault="00A422F5" w:rsidP="00A422F5">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 xml:space="preserve">Consideraciones </w:t>
            </w:r>
          </w:p>
          <w:p w:rsidR="009E2A68" w:rsidRPr="009E2A68" w:rsidRDefault="00A422F5" w:rsidP="00A422F5">
            <w:pPr>
              <w:spacing w:line="276" w:lineRule="auto"/>
              <w:jc w:val="center"/>
              <w:rPr>
                <w:rFonts w:ascii="Arial" w:eastAsia="Calibri" w:hAnsi="Arial" w:cs="Arial"/>
                <w:b w:val="0"/>
                <w:smallCaps/>
                <w:sz w:val="24"/>
                <w:szCs w:val="24"/>
                <w:lang w:val="es-MX"/>
              </w:rPr>
            </w:pPr>
            <w:r w:rsidRPr="00EF4D59">
              <w:rPr>
                <w:rFonts w:ascii="Arial" w:eastAsia="Calibri" w:hAnsi="Arial" w:cs="Arial"/>
                <w:smallCaps/>
                <w:szCs w:val="24"/>
                <w:lang w:val="es-MX"/>
              </w:rPr>
              <w:t>(Posición sobre el tema)</w:t>
            </w:r>
          </w:p>
        </w:tc>
        <w:tc>
          <w:tcPr>
            <w:tcW w:w="3834" w:type="pct"/>
            <w:tcBorders>
              <w:top w:val="none" w:sz="0" w:space="0" w:color="auto"/>
              <w:bottom w:val="none" w:sz="0" w:space="0" w:color="auto"/>
              <w:right w:val="none" w:sz="0" w:space="0" w:color="auto"/>
            </w:tcBorders>
            <w:vAlign w:val="center"/>
          </w:tcPr>
          <w:p w:rsidR="009E2A68" w:rsidRPr="00190788" w:rsidRDefault="00D33D38" w:rsidP="00D33D3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rPr>
            </w:pPr>
            <w:r w:rsidRPr="00190788">
              <w:rPr>
                <w:rFonts w:ascii="Arial" w:eastAsia="Times New Roman" w:hAnsi="Arial" w:cs="Arial"/>
                <w:iCs/>
              </w:rPr>
              <w:t>La UAIP trabaja en el marco de sus competencia</w:t>
            </w:r>
            <w:r w:rsidR="00190788" w:rsidRPr="00190788">
              <w:rPr>
                <w:rFonts w:ascii="Arial" w:eastAsia="Times New Roman" w:hAnsi="Arial" w:cs="Arial"/>
                <w:iCs/>
              </w:rPr>
              <w:t>s</w:t>
            </w:r>
            <w:r w:rsidRPr="00190788">
              <w:rPr>
                <w:rFonts w:ascii="Arial" w:eastAsia="Times New Roman" w:hAnsi="Arial" w:cs="Arial"/>
                <w:iCs/>
              </w:rPr>
              <w:t xml:space="preserve">, alineada a la estrategia del país, plasmada en la Agenda Digital Uruguay 2020, </w:t>
            </w:r>
            <w:r w:rsidRPr="00190788">
              <w:rPr>
                <w:rFonts w:ascii="Arial" w:hAnsi="Arial" w:cs="Arial"/>
              </w:rPr>
              <w:t>promoviendo el derecho a acceder a la información del Estado a través de todos los canales disponibles, trabajando por la transparencia, la rendición de cuentas, la participación de la ciudadanía y el desarrollo de mejores servicios, en un marco de igualdad de oportunidades.</w:t>
            </w:r>
          </w:p>
        </w:tc>
      </w:tr>
      <w:tr w:rsidR="009E2A68" w:rsidRPr="008F4832"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rsidR="00A422F5" w:rsidRPr="009E2A68" w:rsidRDefault="00A422F5" w:rsidP="00A422F5">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 xml:space="preserve">Áreas de oportunidad </w:t>
            </w:r>
          </w:p>
          <w:p w:rsidR="009E2A68" w:rsidRPr="009E2A68" w:rsidRDefault="00A422F5" w:rsidP="00A422F5">
            <w:pPr>
              <w:spacing w:line="276" w:lineRule="auto"/>
              <w:jc w:val="center"/>
              <w:rPr>
                <w:rFonts w:ascii="Arial" w:eastAsia="Calibri" w:hAnsi="Arial" w:cs="Arial"/>
                <w:smallCaps/>
                <w:sz w:val="24"/>
                <w:szCs w:val="24"/>
                <w:lang w:val="es-MX"/>
              </w:rPr>
            </w:pPr>
            <w:r w:rsidRPr="0055506D">
              <w:rPr>
                <w:rFonts w:ascii="Arial" w:eastAsia="Calibri" w:hAnsi="Arial" w:cs="Arial"/>
                <w:smallCaps/>
                <w:sz w:val="20"/>
                <w:szCs w:val="24"/>
                <w:lang w:val="es-MX"/>
              </w:rPr>
              <w:t>(¿Qué hace falta para mejorar el derecho de acceso en el tema a discusión? – Nuevos Retos)</w:t>
            </w:r>
          </w:p>
        </w:tc>
        <w:tc>
          <w:tcPr>
            <w:tcW w:w="3834" w:type="pct"/>
            <w:vAlign w:val="center"/>
          </w:tcPr>
          <w:p w:rsidR="00120AF4" w:rsidRDefault="00B00E63" w:rsidP="00347F25">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rPr>
            </w:pPr>
            <w:r w:rsidRPr="00E1796F">
              <w:rPr>
                <w:rFonts w:ascii="Arial" w:eastAsia="Times New Roman" w:hAnsi="Arial" w:cs="Arial"/>
                <w:iCs/>
              </w:rPr>
              <w:t xml:space="preserve">Difundir las leyes y las herramientas disponibles a los efectos de que todas las personas conozcan sus derechos y las posibilidades que su ejercicio habilita. Uruguay debe avanzar en las zonas rurales y en las ciudades más alejadas de la capital del país. </w:t>
            </w:r>
          </w:p>
          <w:p w:rsidR="009E2A68" w:rsidRDefault="00120AF4" w:rsidP="00120AF4">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imes New Roman" w:hAnsi="Arial" w:cs="Arial"/>
                <w:iCs/>
              </w:rPr>
              <w:t xml:space="preserve">En este sentido, la UAIP ha planificado para </w:t>
            </w:r>
            <w:r w:rsidR="00B00E63" w:rsidRPr="00E1796F">
              <w:rPr>
                <w:rFonts w:ascii="Arial" w:eastAsia="Times New Roman" w:hAnsi="Arial" w:cs="Arial"/>
                <w:iCs/>
              </w:rPr>
              <w:t xml:space="preserve">este año </w:t>
            </w:r>
            <w:r>
              <w:rPr>
                <w:rFonts w:ascii="Arial" w:eastAsia="Times New Roman" w:hAnsi="Arial" w:cs="Arial"/>
                <w:iCs/>
              </w:rPr>
              <w:t xml:space="preserve">trabajar </w:t>
            </w:r>
            <w:r w:rsidR="00B00E63" w:rsidRPr="00E1796F">
              <w:rPr>
                <w:rFonts w:ascii="Arial" w:eastAsia="Times New Roman" w:hAnsi="Arial" w:cs="Arial"/>
                <w:iCs/>
              </w:rPr>
              <w:t xml:space="preserve">en la capacitación y difusión a nivel de los municipios departamentales (tercer nivel de gobierno). También tiene proyectado trabajar con los sectores más vulnerables de la población (mujeres y niños, niñas y </w:t>
            </w:r>
            <w:r w:rsidR="000B40A3" w:rsidRPr="00E1796F">
              <w:rPr>
                <w:rFonts w:ascii="Arial" w:eastAsia="Times New Roman" w:hAnsi="Arial" w:cs="Arial"/>
                <w:iCs/>
              </w:rPr>
              <w:t>adolescentes</w:t>
            </w:r>
            <w:r w:rsidR="00B00E63" w:rsidRPr="00E1796F">
              <w:rPr>
                <w:rFonts w:ascii="Arial" w:eastAsia="Times New Roman" w:hAnsi="Arial" w:cs="Arial"/>
                <w:iCs/>
              </w:rPr>
              <w:t>)</w:t>
            </w:r>
            <w:r w:rsidR="00347F25">
              <w:rPr>
                <w:rFonts w:ascii="Arial" w:eastAsia="Times New Roman" w:hAnsi="Arial" w:cs="Arial"/>
                <w:iCs/>
              </w:rPr>
              <w:t>,</w:t>
            </w:r>
            <w:r w:rsidR="00B00E63" w:rsidRPr="00E1796F">
              <w:rPr>
                <w:rFonts w:ascii="Arial" w:eastAsia="Times New Roman" w:hAnsi="Arial" w:cs="Arial"/>
                <w:iCs/>
              </w:rPr>
              <w:t xml:space="preserve"> </w:t>
            </w:r>
            <w:r w:rsidR="00E1796F" w:rsidRPr="00E1796F">
              <w:rPr>
                <w:rFonts w:ascii="Arial" w:eastAsia="Times New Roman" w:hAnsi="Arial" w:cs="Arial"/>
                <w:iCs/>
              </w:rPr>
              <w:t xml:space="preserve">con el fin de que todos y todas </w:t>
            </w:r>
            <w:r w:rsidR="00E1796F" w:rsidRPr="00E1796F">
              <w:rPr>
                <w:rFonts w:ascii="Arial" w:hAnsi="Arial" w:cs="Arial"/>
              </w:rPr>
              <w:t>puedan aprovechar al máximo los beneficios de la sociedad de la información y del conocimiento</w:t>
            </w:r>
            <w:r w:rsidR="00347F25">
              <w:rPr>
                <w:rFonts w:ascii="Arial" w:hAnsi="Arial" w:cs="Arial"/>
              </w:rPr>
              <w:t xml:space="preserve">. </w:t>
            </w:r>
          </w:p>
          <w:p w:rsidR="00F80EF4" w:rsidRPr="00E1796F" w:rsidRDefault="00F80EF4" w:rsidP="00F80EF4">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rPr>
            </w:pPr>
            <w:r>
              <w:rPr>
                <w:rFonts w:ascii="Arial" w:hAnsi="Arial" w:cs="Arial"/>
              </w:rPr>
              <w:t xml:space="preserve">Los retos serían en definitiva, llegar a la población más alejada de la capital del país y a los sectores más vulnerables, con menos posibilidades de acceder tanto a la tecnología como </w:t>
            </w:r>
            <w:r w:rsidR="008D085A">
              <w:rPr>
                <w:rFonts w:ascii="Arial" w:hAnsi="Arial" w:cs="Arial"/>
              </w:rPr>
              <w:t xml:space="preserve">al conocimiento y </w:t>
            </w:r>
            <w:r>
              <w:rPr>
                <w:rFonts w:ascii="Arial" w:hAnsi="Arial" w:cs="Arial"/>
              </w:rPr>
              <w:t xml:space="preserve">a las herramientas </w:t>
            </w:r>
            <w:r w:rsidR="008D085A">
              <w:rPr>
                <w:rFonts w:ascii="Arial" w:hAnsi="Arial" w:cs="Arial"/>
              </w:rPr>
              <w:t xml:space="preserve">disponibles </w:t>
            </w:r>
            <w:r>
              <w:rPr>
                <w:rFonts w:ascii="Arial" w:hAnsi="Arial" w:cs="Arial"/>
              </w:rPr>
              <w:t>para el ejercicio del derecho.</w:t>
            </w:r>
          </w:p>
        </w:tc>
      </w:tr>
    </w:tbl>
    <w:p w:rsidR="004B612B" w:rsidRPr="008F4832" w:rsidRDefault="004B612B" w:rsidP="008F4832">
      <w:pPr>
        <w:spacing w:after="0"/>
        <w:jc w:val="both"/>
        <w:rPr>
          <w:rFonts w:ascii="Arial" w:hAnsi="Arial" w:cs="Arial"/>
          <w:sz w:val="24"/>
          <w:szCs w:val="24"/>
        </w:rPr>
      </w:pPr>
    </w:p>
    <w:sectPr w:rsidR="004B612B" w:rsidRPr="008F4832" w:rsidSect="006720BA">
      <w:headerReference w:type="default" r:id="rId11"/>
      <w:footerReference w:type="default" r:id="rId12"/>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E5D" w:rsidRDefault="00946E5D" w:rsidP="009E2A68">
      <w:pPr>
        <w:spacing w:after="0" w:line="240" w:lineRule="auto"/>
      </w:pPr>
      <w:r>
        <w:separator/>
      </w:r>
    </w:p>
  </w:endnote>
  <w:endnote w:type="continuationSeparator" w:id="0">
    <w:p w:rsidR="00946E5D" w:rsidRDefault="00946E5D" w:rsidP="009E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rPr>
      <w:id w:val="-347255593"/>
      <w:docPartObj>
        <w:docPartGallery w:val="Page Numbers (Bottom of Page)"/>
        <w:docPartUnique/>
      </w:docPartObj>
    </w:sdtPr>
    <w:sdtEndPr/>
    <w:sdtContent>
      <w:sdt>
        <w:sdtPr>
          <w:rPr>
            <w:rFonts w:ascii="Arial" w:hAnsi="Arial" w:cs="Arial"/>
            <w:sz w:val="18"/>
          </w:rPr>
          <w:id w:val="-1769616900"/>
          <w:docPartObj>
            <w:docPartGallery w:val="Page Numbers (Top of Page)"/>
            <w:docPartUnique/>
          </w:docPartObj>
        </w:sdtPr>
        <w:sdtEndPr/>
        <w:sdtContent>
          <w:p w:rsidR="00B00E63" w:rsidRPr="00FF5C3C" w:rsidRDefault="00B00E63">
            <w:pPr>
              <w:pStyle w:val="Piedepgina"/>
              <w:jc w:val="right"/>
              <w:rPr>
                <w:rFonts w:ascii="Arial" w:hAnsi="Arial" w:cs="Arial"/>
                <w:sz w:val="18"/>
              </w:rPr>
            </w:pPr>
            <w:r w:rsidRPr="00FF5C3C">
              <w:rPr>
                <w:rFonts w:ascii="Arial" w:hAnsi="Arial" w:cs="Arial"/>
                <w:sz w:val="18"/>
              </w:rPr>
              <w:t xml:space="preserve">Página </w:t>
            </w:r>
            <w:r w:rsidRPr="00FF5C3C">
              <w:rPr>
                <w:rFonts w:ascii="Arial" w:hAnsi="Arial" w:cs="Arial"/>
                <w:b/>
                <w:bCs/>
                <w:sz w:val="20"/>
                <w:szCs w:val="24"/>
              </w:rPr>
              <w:fldChar w:fldCharType="begin"/>
            </w:r>
            <w:r w:rsidRPr="00FF5C3C">
              <w:rPr>
                <w:rFonts w:ascii="Arial" w:hAnsi="Arial" w:cs="Arial"/>
                <w:b/>
                <w:bCs/>
                <w:sz w:val="18"/>
              </w:rPr>
              <w:instrText>PAGE</w:instrText>
            </w:r>
            <w:r w:rsidRPr="00FF5C3C">
              <w:rPr>
                <w:rFonts w:ascii="Arial" w:hAnsi="Arial" w:cs="Arial"/>
                <w:b/>
                <w:bCs/>
                <w:sz w:val="20"/>
                <w:szCs w:val="24"/>
              </w:rPr>
              <w:fldChar w:fldCharType="separate"/>
            </w:r>
            <w:r w:rsidR="00A05097">
              <w:rPr>
                <w:rFonts w:ascii="Arial" w:hAnsi="Arial" w:cs="Arial"/>
                <w:b/>
                <w:bCs/>
                <w:noProof/>
                <w:sz w:val="18"/>
              </w:rPr>
              <w:t>4</w:t>
            </w:r>
            <w:r w:rsidRPr="00FF5C3C">
              <w:rPr>
                <w:rFonts w:ascii="Arial" w:hAnsi="Arial" w:cs="Arial"/>
                <w:b/>
                <w:bCs/>
                <w:sz w:val="20"/>
                <w:szCs w:val="24"/>
              </w:rPr>
              <w:fldChar w:fldCharType="end"/>
            </w:r>
            <w:r w:rsidRPr="00FF5C3C">
              <w:rPr>
                <w:rFonts w:ascii="Arial" w:hAnsi="Arial" w:cs="Arial"/>
                <w:sz w:val="18"/>
              </w:rPr>
              <w:t xml:space="preserve"> de </w:t>
            </w:r>
            <w:r w:rsidRPr="00FF5C3C">
              <w:rPr>
                <w:rFonts w:ascii="Arial" w:hAnsi="Arial" w:cs="Arial"/>
                <w:b/>
                <w:bCs/>
                <w:sz w:val="20"/>
                <w:szCs w:val="24"/>
              </w:rPr>
              <w:fldChar w:fldCharType="begin"/>
            </w:r>
            <w:r w:rsidRPr="00FF5C3C">
              <w:rPr>
                <w:rFonts w:ascii="Arial" w:hAnsi="Arial" w:cs="Arial"/>
                <w:b/>
                <w:bCs/>
                <w:sz w:val="18"/>
              </w:rPr>
              <w:instrText>NUMPAGES</w:instrText>
            </w:r>
            <w:r w:rsidRPr="00FF5C3C">
              <w:rPr>
                <w:rFonts w:ascii="Arial" w:hAnsi="Arial" w:cs="Arial"/>
                <w:b/>
                <w:bCs/>
                <w:sz w:val="20"/>
                <w:szCs w:val="24"/>
              </w:rPr>
              <w:fldChar w:fldCharType="separate"/>
            </w:r>
            <w:r w:rsidR="00A05097">
              <w:rPr>
                <w:rFonts w:ascii="Arial" w:hAnsi="Arial" w:cs="Arial"/>
                <w:b/>
                <w:bCs/>
                <w:noProof/>
                <w:sz w:val="18"/>
              </w:rPr>
              <w:t>4</w:t>
            </w:r>
            <w:r w:rsidRPr="00FF5C3C">
              <w:rPr>
                <w:rFonts w:ascii="Arial" w:hAnsi="Arial" w:cs="Arial"/>
                <w:b/>
                <w:bCs/>
                <w:sz w:val="20"/>
                <w:szCs w:val="24"/>
              </w:rPr>
              <w:fldChar w:fldCharType="end"/>
            </w:r>
          </w:p>
        </w:sdtContent>
      </w:sdt>
    </w:sdtContent>
  </w:sdt>
  <w:p w:rsidR="00B00E63" w:rsidRPr="00FF5C3C" w:rsidRDefault="00B00E63">
    <w:pPr>
      <w:pStyle w:val="Piedepgina"/>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E5D" w:rsidRDefault="00946E5D" w:rsidP="009E2A68">
      <w:pPr>
        <w:spacing w:after="0" w:line="240" w:lineRule="auto"/>
      </w:pPr>
      <w:r>
        <w:separator/>
      </w:r>
    </w:p>
  </w:footnote>
  <w:footnote w:type="continuationSeparator" w:id="0">
    <w:p w:rsidR="00946E5D" w:rsidRDefault="00946E5D" w:rsidP="009E2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E63" w:rsidRPr="008F4DF4" w:rsidRDefault="00B00E63" w:rsidP="009E2A68">
    <w:pPr>
      <w:spacing w:after="0" w:line="240" w:lineRule="auto"/>
      <w:jc w:val="right"/>
      <w:rPr>
        <w:rFonts w:ascii="Arial" w:hAnsi="Arial" w:cs="Arial"/>
        <w:b/>
        <w:smallCaps/>
      </w:rPr>
    </w:pPr>
    <w:r w:rsidRPr="008F4DF4">
      <w:rPr>
        <w:smallCaps/>
        <w:noProof/>
        <w:lang w:val="es-MX" w:eastAsia="es-MX"/>
      </w:rPr>
      <w:drawing>
        <wp:anchor distT="0" distB="0" distL="114300" distR="114300" simplePos="0" relativeHeight="251659264" behindDoc="0" locked="0" layoutInCell="1" allowOverlap="1">
          <wp:simplePos x="0" y="0"/>
          <wp:positionH relativeFrom="margin">
            <wp:posOffset>371475</wp:posOffset>
          </wp:positionH>
          <wp:positionV relativeFrom="margin">
            <wp:posOffset>-1037590</wp:posOffset>
          </wp:positionV>
          <wp:extent cx="1104900" cy="830580"/>
          <wp:effectExtent l="0" t="0" r="0" b="7620"/>
          <wp:wrapSquare wrapText="bothSides"/>
          <wp:docPr id="12" name="3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2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830580"/>
                  </a:xfrm>
                  <a:prstGeom prst="rect">
                    <a:avLst/>
                  </a:prstGeom>
                </pic:spPr>
              </pic:pic>
            </a:graphicData>
          </a:graphic>
        </wp:anchor>
      </w:drawing>
    </w:r>
    <w:r w:rsidRPr="008F4DF4">
      <w:rPr>
        <w:rFonts w:ascii="Arial" w:hAnsi="Arial" w:cs="Arial"/>
        <w:b/>
        <w:smallCaps/>
      </w:rPr>
      <w:t>Grupo de Jurisprudencia y Criterios Administrativos</w:t>
    </w:r>
  </w:p>
  <w:p w:rsidR="00B00E63" w:rsidRPr="008F4DF4" w:rsidRDefault="00B00E63" w:rsidP="009E2A68">
    <w:pPr>
      <w:tabs>
        <w:tab w:val="left" w:pos="4950"/>
      </w:tabs>
      <w:spacing w:after="0" w:line="240" w:lineRule="auto"/>
      <w:jc w:val="right"/>
      <w:rPr>
        <w:rFonts w:ascii="Arial" w:hAnsi="Arial" w:cs="Arial"/>
        <w:smallCaps/>
        <w:sz w:val="24"/>
        <w:szCs w:val="24"/>
      </w:rPr>
    </w:pPr>
    <w:r>
      <w:rPr>
        <w:rFonts w:ascii="Arial" w:hAnsi="Arial" w:cs="Arial"/>
        <w:smallCaps/>
        <w:sz w:val="24"/>
        <w:szCs w:val="24"/>
      </w:rPr>
      <w:t>Ficha posicionamiento</w:t>
    </w:r>
  </w:p>
  <w:p w:rsidR="00B00E63" w:rsidRDefault="00B00E63" w:rsidP="009E2A68">
    <w:pPr>
      <w:tabs>
        <w:tab w:val="left" w:pos="4950"/>
      </w:tabs>
      <w:spacing w:after="0" w:line="240" w:lineRule="auto"/>
      <w:jc w:val="right"/>
      <w:rPr>
        <w:rFonts w:ascii="Arial" w:hAnsi="Arial" w:cs="Arial"/>
        <w:b/>
        <w:smallCaps/>
        <w:sz w:val="24"/>
        <w:szCs w:val="24"/>
      </w:rPr>
    </w:pPr>
  </w:p>
  <w:p w:rsidR="00B00E63" w:rsidRDefault="00B00E63" w:rsidP="009E2A68">
    <w:pPr>
      <w:tabs>
        <w:tab w:val="left" w:pos="4950"/>
      </w:tabs>
      <w:spacing w:after="0" w:line="240" w:lineRule="auto"/>
      <w:jc w:val="right"/>
      <w:rPr>
        <w:rFonts w:ascii="Arial" w:hAnsi="Arial" w:cs="Arial"/>
        <w:b/>
        <w:smallCaps/>
        <w:sz w:val="24"/>
        <w:szCs w:val="24"/>
      </w:rPr>
    </w:pPr>
    <w:r w:rsidRPr="008F4DF4">
      <w:rPr>
        <w:rFonts w:ascii="Arial" w:hAnsi="Arial" w:cs="Arial"/>
        <w:b/>
        <w:smallCaps/>
        <w:sz w:val="24"/>
        <w:szCs w:val="24"/>
      </w:rPr>
      <w:t xml:space="preserve"> </w:t>
    </w:r>
    <w:r>
      <w:rPr>
        <w:rFonts w:ascii="Arial" w:hAnsi="Arial" w:cs="Arial"/>
        <w:b/>
        <w:smallCaps/>
        <w:sz w:val="24"/>
        <w:szCs w:val="24"/>
      </w:rPr>
      <w:t xml:space="preserve">Noveno </w:t>
    </w:r>
    <w:r w:rsidRPr="008F4DF4">
      <w:rPr>
        <w:rFonts w:ascii="Arial" w:hAnsi="Arial" w:cs="Arial"/>
        <w:b/>
        <w:smallCaps/>
        <w:sz w:val="24"/>
        <w:szCs w:val="24"/>
      </w:rPr>
      <w:t>Debate Temático</w:t>
    </w:r>
  </w:p>
  <w:p w:rsidR="00B00E63" w:rsidRDefault="00B00E63" w:rsidP="009E2A68">
    <w:pPr>
      <w:tabs>
        <w:tab w:val="left" w:pos="4950"/>
      </w:tabs>
      <w:spacing w:after="0" w:line="240" w:lineRule="auto"/>
      <w:jc w:val="right"/>
      <w:rPr>
        <w:rFonts w:ascii="Arial" w:hAnsi="Arial" w:cs="Arial"/>
        <w:b/>
        <w:smallCap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63842"/>
    <w:multiLevelType w:val="hybridMultilevel"/>
    <w:tmpl w:val="7F1A8A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F72AB5"/>
    <w:multiLevelType w:val="hybridMultilevel"/>
    <w:tmpl w:val="02746B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B46C06"/>
    <w:multiLevelType w:val="hybridMultilevel"/>
    <w:tmpl w:val="01BE4EE2"/>
    <w:lvl w:ilvl="0" w:tplc="3A88F9DC">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BB7EC3"/>
    <w:multiLevelType w:val="hybridMultilevel"/>
    <w:tmpl w:val="A4BA24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CB42A5"/>
    <w:multiLevelType w:val="hybridMultilevel"/>
    <w:tmpl w:val="02746B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561854"/>
    <w:multiLevelType w:val="hybridMultilevel"/>
    <w:tmpl w:val="1388C7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017CAA"/>
    <w:multiLevelType w:val="hybridMultilevel"/>
    <w:tmpl w:val="CD48BECA"/>
    <w:lvl w:ilvl="0" w:tplc="08D2C22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EC3B21"/>
    <w:multiLevelType w:val="hybridMultilevel"/>
    <w:tmpl w:val="5726B5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2A29E2"/>
    <w:multiLevelType w:val="hybridMultilevel"/>
    <w:tmpl w:val="E3F6DE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2868D4"/>
    <w:multiLevelType w:val="hybridMultilevel"/>
    <w:tmpl w:val="E3F6DE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B063EE"/>
    <w:multiLevelType w:val="hybridMultilevel"/>
    <w:tmpl w:val="D9D684CA"/>
    <w:lvl w:ilvl="0" w:tplc="C5943C7A">
      <w:start w:val="1"/>
      <w:numFmt w:val="decimal"/>
      <w:lvlText w:val="%1."/>
      <w:lvlJc w:val="left"/>
      <w:pPr>
        <w:ind w:left="720" w:hanging="360"/>
      </w:pPr>
      <w:rPr>
        <w:rFonts w:ascii="Verdana" w:eastAsia="Times New Roman" w:hAnsi="Verdana" w:cs="Times New Roman"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C26568F"/>
    <w:multiLevelType w:val="hybridMultilevel"/>
    <w:tmpl w:val="DDE2C88A"/>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95775C"/>
    <w:multiLevelType w:val="hybridMultilevel"/>
    <w:tmpl w:val="9260FF0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D43699F"/>
    <w:multiLevelType w:val="hybridMultilevel"/>
    <w:tmpl w:val="757A6F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645A41"/>
    <w:multiLevelType w:val="hybridMultilevel"/>
    <w:tmpl w:val="757A6F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A242E9"/>
    <w:multiLevelType w:val="hybridMultilevel"/>
    <w:tmpl w:val="01F0CBEA"/>
    <w:lvl w:ilvl="0" w:tplc="069CFDE0">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6" w15:restartNumberingAfterBreak="0">
    <w:nsid w:val="434169CC"/>
    <w:multiLevelType w:val="hybridMultilevel"/>
    <w:tmpl w:val="29E0D09E"/>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7" w15:restartNumberingAfterBreak="0">
    <w:nsid w:val="43BB1117"/>
    <w:multiLevelType w:val="hybridMultilevel"/>
    <w:tmpl w:val="9708AD30"/>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8" w15:restartNumberingAfterBreak="0">
    <w:nsid w:val="48B57F5E"/>
    <w:multiLevelType w:val="hybridMultilevel"/>
    <w:tmpl w:val="371A70AC"/>
    <w:lvl w:ilvl="0" w:tplc="5784D81E">
      <w:start w:val="10"/>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3C32027"/>
    <w:multiLevelType w:val="hybridMultilevel"/>
    <w:tmpl w:val="D854C0E2"/>
    <w:lvl w:ilvl="0" w:tplc="A42A83B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C55C3B"/>
    <w:multiLevelType w:val="hybridMultilevel"/>
    <w:tmpl w:val="DC704974"/>
    <w:lvl w:ilvl="0" w:tplc="4E44FA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8C181E"/>
    <w:multiLevelType w:val="hybridMultilevel"/>
    <w:tmpl w:val="C188F7D0"/>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55A6E06"/>
    <w:multiLevelType w:val="hybridMultilevel"/>
    <w:tmpl w:val="38F0A324"/>
    <w:lvl w:ilvl="0" w:tplc="0DE2F2EA">
      <w:start w:val="1"/>
      <w:numFmt w:val="bullet"/>
      <w:lvlText w:val=""/>
      <w:lvlJc w:val="left"/>
      <w:pPr>
        <w:tabs>
          <w:tab w:val="num" w:pos="720"/>
        </w:tabs>
        <w:ind w:left="720" w:hanging="360"/>
      </w:pPr>
      <w:rPr>
        <w:rFonts w:ascii="Wingdings" w:hAnsi="Wingdings" w:hint="default"/>
      </w:rPr>
    </w:lvl>
    <w:lvl w:ilvl="1" w:tplc="AA90FF94" w:tentative="1">
      <w:start w:val="1"/>
      <w:numFmt w:val="bullet"/>
      <w:lvlText w:val=""/>
      <w:lvlJc w:val="left"/>
      <w:pPr>
        <w:tabs>
          <w:tab w:val="num" w:pos="1440"/>
        </w:tabs>
        <w:ind w:left="1440" w:hanging="360"/>
      </w:pPr>
      <w:rPr>
        <w:rFonts w:ascii="Wingdings" w:hAnsi="Wingdings" w:hint="default"/>
      </w:rPr>
    </w:lvl>
    <w:lvl w:ilvl="2" w:tplc="6C7A01C6" w:tentative="1">
      <w:start w:val="1"/>
      <w:numFmt w:val="bullet"/>
      <w:lvlText w:val=""/>
      <w:lvlJc w:val="left"/>
      <w:pPr>
        <w:tabs>
          <w:tab w:val="num" w:pos="2160"/>
        </w:tabs>
        <w:ind w:left="2160" w:hanging="360"/>
      </w:pPr>
      <w:rPr>
        <w:rFonts w:ascii="Wingdings" w:hAnsi="Wingdings" w:hint="default"/>
      </w:rPr>
    </w:lvl>
    <w:lvl w:ilvl="3" w:tplc="7F566E4A" w:tentative="1">
      <w:start w:val="1"/>
      <w:numFmt w:val="bullet"/>
      <w:lvlText w:val=""/>
      <w:lvlJc w:val="left"/>
      <w:pPr>
        <w:tabs>
          <w:tab w:val="num" w:pos="2880"/>
        </w:tabs>
        <w:ind w:left="2880" w:hanging="360"/>
      </w:pPr>
      <w:rPr>
        <w:rFonts w:ascii="Wingdings" w:hAnsi="Wingdings" w:hint="default"/>
      </w:rPr>
    </w:lvl>
    <w:lvl w:ilvl="4" w:tplc="65423288" w:tentative="1">
      <w:start w:val="1"/>
      <w:numFmt w:val="bullet"/>
      <w:lvlText w:val=""/>
      <w:lvlJc w:val="left"/>
      <w:pPr>
        <w:tabs>
          <w:tab w:val="num" w:pos="3600"/>
        </w:tabs>
        <w:ind w:left="3600" w:hanging="360"/>
      </w:pPr>
      <w:rPr>
        <w:rFonts w:ascii="Wingdings" w:hAnsi="Wingdings" w:hint="default"/>
      </w:rPr>
    </w:lvl>
    <w:lvl w:ilvl="5" w:tplc="EF1494F6" w:tentative="1">
      <w:start w:val="1"/>
      <w:numFmt w:val="bullet"/>
      <w:lvlText w:val=""/>
      <w:lvlJc w:val="left"/>
      <w:pPr>
        <w:tabs>
          <w:tab w:val="num" w:pos="4320"/>
        </w:tabs>
        <w:ind w:left="4320" w:hanging="360"/>
      </w:pPr>
      <w:rPr>
        <w:rFonts w:ascii="Wingdings" w:hAnsi="Wingdings" w:hint="default"/>
      </w:rPr>
    </w:lvl>
    <w:lvl w:ilvl="6" w:tplc="0EA8C4B6" w:tentative="1">
      <w:start w:val="1"/>
      <w:numFmt w:val="bullet"/>
      <w:lvlText w:val=""/>
      <w:lvlJc w:val="left"/>
      <w:pPr>
        <w:tabs>
          <w:tab w:val="num" w:pos="5040"/>
        </w:tabs>
        <w:ind w:left="5040" w:hanging="360"/>
      </w:pPr>
      <w:rPr>
        <w:rFonts w:ascii="Wingdings" w:hAnsi="Wingdings" w:hint="default"/>
      </w:rPr>
    </w:lvl>
    <w:lvl w:ilvl="7" w:tplc="FB860130" w:tentative="1">
      <w:start w:val="1"/>
      <w:numFmt w:val="bullet"/>
      <w:lvlText w:val=""/>
      <w:lvlJc w:val="left"/>
      <w:pPr>
        <w:tabs>
          <w:tab w:val="num" w:pos="5760"/>
        </w:tabs>
        <w:ind w:left="5760" w:hanging="360"/>
      </w:pPr>
      <w:rPr>
        <w:rFonts w:ascii="Wingdings" w:hAnsi="Wingdings" w:hint="default"/>
      </w:rPr>
    </w:lvl>
    <w:lvl w:ilvl="8" w:tplc="0D42183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6764C3"/>
    <w:multiLevelType w:val="hybridMultilevel"/>
    <w:tmpl w:val="BA8AE698"/>
    <w:lvl w:ilvl="0" w:tplc="380A000B">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4" w15:restartNumberingAfterBreak="0">
    <w:nsid w:val="65D85EDB"/>
    <w:multiLevelType w:val="hybridMultilevel"/>
    <w:tmpl w:val="62083B5C"/>
    <w:lvl w:ilvl="0" w:tplc="703053F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7B01E6B"/>
    <w:multiLevelType w:val="hybridMultilevel"/>
    <w:tmpl w:val="ED986C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25"/>
  </w:num>
  <w:num w:numId="3">
    <w:abstractNumId w:val="10"/>
  </w:num>
  <w:num w:numId="4">
    <w:abstractNumId w:val="11"/>
  </w:num>
  <w:num w:numId="5">
    <w:abstractNumId w:val="21"/>
  </w:num>
  <w:num w:numId="6">
    <w:abstractNumId w:val="7"/>
  </w:num>
  <w:num w:numId="7">
    <w:abstractNumId w:val="4"/>
  </w:num>
  <w:num w:numId="8">
    <w:abstractNumId w:val="3"/>
  </w:num>
  <w:num w:numId="9">
    <w:abstractNumId w:val="1"/>
  </w:num>
  <w:num w:numId="10">
    <w:abstractNumId w:val="0"/>
  </w:num>
  <w:num w:numId="11">
    <w:abstractNumId w:val="14"/>
  </w:num>
  <w:num w:numId="12">
    <w:abstractNumId w:val="8"/>
  </w:num>
  <w:num w:numId="13">
    <w:abstractNumId w:val="13"/>
  </w:num>
  <w:num w:numId="14">
    <w:abstractNumId w:val="24"/>
  </w:num>
  <w:num w:numId="15">
    <w:abstractNumId w:val="18"/>
  </w:num>
  <w:num w:numId="16">
    <w:abstractNumId w:val="9"/>
  </w:num>
  <w:num w:numId="17">
    <w:abstractNumId w:val="5"/>
  </w:num>
  <w:num w:numId="18">
    <w:abstractNumId w:val="20"/>
  </w:num>
  <w:num w:numId="19">
    <w:abstractNumId w:val="19"/>
  </w:num>
  <w:num w:numId="20">
    <w:abstractNumId w:val="2"/>
  </w:num>
  <w:num w:numId="21">
    <w:abstractNumId w:val="6"/>
  </w:num>
  <w:num w:numId="22">
    <w:abstractNumId w:val="21"/>
  </w:num>
  <w:num w:numId="23">
    <w:abstractNumId w:val="22"/>
  </w:num>
  <w:num w:numId="24">
    <w:abstractNumId w:val="23"/>
  </w:num>
  <w:num w:numId="25">
    <w:abstractNumId w:val="15"/>
  </w:num>
  <w:num w:numId="26">
    <w:abstractNumId w:val="17"/>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131FB"/>
    <w:rsid w:val="0000581E"/>
    <w:rsid w:val="00011955"/>
    <w:rsid w:val="000167E4"/>
    <w:rsid w:val="00020D18"/>
    <w:rsid w:val="000478B8"/>
    <w:rsid w:val="00061ACD"/>
    <w:rsid w:val="000647BF"/>
    <w:rsid w:val="00080B92"/>
    <w:rsid w:val="00097BDE"/>
    <w:rsid w:val="000B40A3"/>
    <w:rsid w:val="000B51AF"/>
    <w:rsid w:val="000D787D"/>
    <w:rsid w:val="000D7F2D"/>
    <w:rsid w:val="00115674"/>
    <w:rsid w:val="00120AF4"/>
    <w:rsid w:val="00150183"/>
    <w:rsid w:val="001527EF"/>
    <w:rsid w:val="0016566D"/>
    <w:rsid w:val="00183E20"/>
    <w:rsid w:val="00190788"/>
    <w:rsid w:val="001C0B41"/>
    <w:rsid w:val="001C657C"/>
    <w:rsid w:val="001D5DFD"/>
    <w:rsid w:val="001F1D8B"/>
    <w:rsid w:val="00202080"/>
    <w:rsid w:val="002061CA"/>
    <w:rsid w:val="00231614"/>
    <w:rsid w:val="002832F4"/>
    <w:rsid w:val="00287734"/>
    <w:rsid w:val="00297667"/>
    <w:rsid w:val="002C269F"/>
    <w:rsid w:val="002C6E28"/>
    <w:rsid w:val="002D2306"/>
    <w:rsid w:val="00305373"/>
    <w:rsid w:val="0033112F"/>
    <w:rsid w:val="0033282F"/>
    <w:rsid w:val="00336222"/>
    <w:rsid w:val="00336EC2"/>
    <w:rsid w:val="003468BE"/>
    <w:rsid w:val="00347F25"/>
    <w:rsid w:val="00386DB0"/>
    <w:rsid w:val="00390CDE"/>
    <w:rsid w:val="0039462F"/>
    <w:rsid w:val="003A596B"/>
    <w:rsid w:val="003E0B5D"/>
    <w:rsid w:val="004073B4"/>
    <w:rsid w:val="00414DD1"/>
    <w:rsid w:val="0041531A"/>
    <w:rsid w:val="00420E96"/>
    <w:rsid w:val="00436105"/>
    <w:rsid w:val="0045798A"/>
    <w:rsid w:val="004617A6"/>
    <w:rsid w:val="004633C9"/>
    <w:rsid w:val="00486A8A"/>
    <w:rsid w:val="004A2119"/>
    <w:rsid w:val="004A29BF"/>
    <w:rsid w:val="004B612B"/>
    <w:rsid w:val="004C3FFD"/>
    <w:rsid w:val="004C5EAB"/>
    <w:rsid w:val="004E2B6E"/>
    <w:rsid w:val="004F426F"/>
    <w:rsid w:val="00504EC9"/>
    <w:rsid w:val="00507E61"/>
    <w:rsid w:val="00521672"/>
    <w:rsid w:val="00522F2C"/>
    <w:rsid w:val="00522F6E"/>
    <w:rsid w:val="0055506D"/>
    <w:rsid w:val="005639ED"/>
    <w:rsid w:val="00563A91"/>
    <w:rsid w:val="005859CF"/>
    <w:rsid w:val="005941F2"/>
    <w:rsid w:val="005A2622"/>
    <w:rsid w:val="005B3837"/>
    <w:rsid w:val="005B662E"/>
    <w:rsid w:val="005D57A9"/>
    <w:rsid w:val="005E04AA"/>
    <w:rsid w:val="00610350"/>
    <w:rsid w:val="0061563C"/>
    <w:rsid w:val="00622B72"/>
    <w:rsid w:val="006537AD"/>
    <w:rsid w:val="00655E62"/>
    <w:rsid w:val="00665648"/>
    <w:rsid w:val="006720BA"/>
    <w:rsid w:val="00691B30"/>
    <w:rsid w:val="006935C8"/>
    <w:rsid w:val="006C7F2D"/>
    <w:rsid w:val="006E090D"/>
    <w:rsid w:val="006F0C98"/>
    <w:rsid w:val="007037A0"/>
    <w:rsid w:val="0077070C"/>
    <w:rsid w:val="00780EDE"/>
    <w:rsid w:val="00787100"/>
    <w:rsid w:val="007974CC"/>
    <w:rsid w:val="00797E97"/>
    <w:rsid w:val="007A6FF1"/>
    <w:rsid w:val="007D3402"/>
    <w:rsid w:val="007F326D"/>
    <w:rsid w:val="008566AD"/>
    <w:rsid w:val="00856CDD"/>
    <w:rsid w:val="00882082"/>
    <w:rsid w:val="00892809"/>
    <w:rsid w:val="0089517F"/>
    <w:rsid w:val="008972E8"/>
    <w:rsid w:val="008B08C1"/>
    <w:rsid w:val="008D085A"/>
    <w:rsid w:val="008E056E"/>
    <w:rsid w:val="008E1F8F"/>
    <w:rsid w:val="008E6A79"/>
    <w:rsid w:val="008F4832"/>
    <w:rsid w:val="009436FD"/>
    <w:rsid w:val="00946E5D"/>
    <w:rsid w:val="0095076A"/>
    <w:rsid w:val="00970F79"/>
    <w:rsid w:val="0097207B"/>
    <w:rsid w:val="009760E6"/>
    <w:rsid w:val="00985599"/>
    <w:rsid w:val="009A2D0F"/>
    <w:rsid w:val="009C0179"/>
    <w:rsid w:val="009C7090"/>
    <w:rsid w:val="009E2A68"/>
    <w:rsid w:val="009E65CF"/>
    <w:rsid w:val="00A05097"/>
    <w:rsid w:val="00A27E14"/>
    <w:rsid w:val="00A369E9"/>
    <w:rsid w:val="00A422F5"/>
    <w:rsid w:val="00A561D4"/>
    <w:rsid w:val="00A56498"/>
    <w:rsid w:val="00A707D4"/>
    <w:rsid w:val="00A72A1D"/>
    <w:rsid w:val="00A801E3"/>
    <w:rsid w:val="00A95D38"/>
    <w:rsid w:val="00AA1667"/>
    <w:rsid w:val="00AB277E"/>
    <w:rsid w:val="00AC7181"/>
    <w:rsid w:val="00AC7955"/>
    <w:rsid w:val="00B00E63"/>
    <w:rsid w:val="00B13E59"/>
    <w:rsid w:val="00B24956"/>
    <w:rsid w:val="00B43671"/>
    <w:rsid w:val="00B4715F"/>
    <w:rsid w:val="00B76B40"/>
    <w:rsid w:val="00B807AE"/>
    <w:rsid w:val="00B80A4B"/>
    <w:rsid w:val="00B87431"/>
    <w:rsid w:val="00B927E9"/>
    <w:rsid w:val="00B97349"/>
    <w:rsid w:val="00BB0143"/>
    <w:rsid w:val="00BB2925"/>
    <w:rsid w:val="00BB5EFD"/>
    <w:rsid w:val="00BE2D41"/>
    <w:rsid w:val="00BE38DB"/>
    <w:rsid w:val="00BE4C6F"/>
    <w:rsid w:val="00BF0468"/>
    <w:rsid w:val="00BF24ED"/>
    <w:rsid w:val="00BF7AF5"/>
    <w:rsid w:val="00C25DB9"/>
    <w:rsid w:val="00C3692D"/>
    <w:rsid w:val="00C57AB9"/>
    <w:rsid w:val="00C74011"/>
    <w:rsid w:val="00C93A18"/>
    <w:rsid w:val="00C95FEF"/>
    <w:rsid w:val="00CB058C"/>
    <w:rsid w:val="00CB3B99"/>
    <w:rsid w:val="00CB49ED"/>
    <w:rsid w:val="00CC6ACC"/>
    <w:rsid w:val="00CE50FE"/>
    <w:rsid w:val="00D052F5"/>
    <w:rsid w:val="00D140B8"/>
    <w:rsid w:val="00D14AD5"/>
    <w:rsid w:val="00D204D1"/>
    <w:rsid w:val="00D33D38"/>
    <w:rsid w:val="00D547DC"/>
    <w:rsid w:val="00D80A72"/>
    <w:rsid w:val="00DB3248"/>
    <w:rsid w:val="00DD7774"/>
    <w:rsid w:val="00DE0FC5"/>
    <w:rsid w:val="00DE60D4"/>
    <w:rsid w:val="00E017A8"/>
    <w:rsid w:val="00E10CD4"/>
    <w:rsid w:val="00E131FB"/>
    <w:rsid w:val="00E1796F"/>
    <w:rsid w:val="00E23674"/>
    <w:rsid w:val="00E24921"/>
    <w:rsid w:val="00E64D31"/>
    <w:rsid w:val="00E811C1"/>
    <w:rsid w:val="00E84383"/>
    <w:rsid w:val="00E87B49"/>
    <w:rsid w:val="00EA2BA5"/>
    <w:rsid w:val="00EA6DB9"/>
    <w:rsid w:val="00EB68B0"/>
    <w:rsid w:val="00EF4D59"/>
    <w:rsid w:val="00F11AF9"/>
    <w:rsid w:val="00F2381E"/>
    <w:rsid w:val="00F246BB"/>
    <w:rsid w:val="00F35EB5"/>
    <w:rsid w:val="00F368BA"/>
    <w:rsid w:val="00F46D09"/>
    <w:rsid w:val="00F566F5"/>
    <w:rsid w:val="00F617EE"/>
    <w:rsid w:val="00F64D83"/>
    <w:rsid w:val="00F80EF4"/>
    <w:rsid w:val="00FA19D2"/>
    <w:rsid w:val="00FA7B30"/>
    <w:rsid w:val="00FD1349"/>
    <w:rsid w:val="00FD2539"/>
    <w:rsid w:val="00FD4D24"/>
    <w:rsid w:val="00FF5C3C"/>
    <w:rsid w:val="00FF70C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614A71-AC6A-4876-8B82-600CF121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B92"/>
  </w:style>
  <w:style w:type="paragraph" w:styleId="Ttulo4">
    <w:name w:val="heading 4"/>
    <w:basedOn w:val="Normal"/>
    <w:link w:val="Ttulo4Car"/>
    <w:uiPriority w:val="9"/>
    <w:qFormat/>
    <w:rsid w:val="00985599"/>
    <w:pPr>
      <w:spacing w:before="100" w:beforeAutospacing="1" w:after="100" w:afterAutospacing="1" w:line="240" w:lineRule="auto"/>
      <w:outlineLvl w:val="3"/>
    </w:pPr>
    <w:rPr>
      <w:rFonts w:ascii="Times New Roman" w:eastAsia="Times New Roman" w:hAnsi="Times New Roman" w:cs="Times New Roman"/>
      <w:b/>
      <w:bCs/>
      <w:sz w:val="24"/>
      <w:szCs w:val="24"/>
      <w:lang w:val="es-UY"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1FB"/>
    <w:pPr>
      <w:ind w:left="720"/>
      <w:contextualSpacing/>
    </w:pPr>
  </w:style>
  <w:style w:type="character" w:styleId="Ttulodellibro">
    <w:name w:val="Book Title"/>
    <w:basedOn w:val="Fuentedeprrafopredeter"/>
    <w:uiPriority w:val="33"/>
    <w:qFormat/>
    <w:rsid w:val="00AC7955"/>
    <w:rPr>
      <w:b/>
      <w:bCs/>
      <w:smallCaps/>
      <w:spacing w:val="5"/>
    </w:rPr>
  </w:style>
  <w:style w:type="table" w:styleId="Listaclara-nfasis2">
    <w:name w:val="Light List Accent 2"/>
    <w:basedOn w:val="Tablanormal"/>
    <w:uiPriority w:val="61"/>
    <w:rsid w:val="008F483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cabezado">
    <w:name w:val="header"/>
    <w:basedOn w:val="Normal"/>
    <w:link w:val="EncabezadoCar"/>
    <w:uiPriority w:val="99"/>
    <w:unhideWhenUsed/>
    <w:rsid w:val="009E2A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2A68"/>
  </w:style>
  <w:style w:type="paragraph" w:styleId="Piedepgina">
    <w:name w:val="footer"/>
    <w:basedOn w:val="Normal"/>
    <w:link w:val="PiedepginaCar"/>
    <w:uiPriority w:val="99"/>
    <w:unhideWhenUsed/>
    <w:rsid w:val="009E2A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2A68"/>
  </w:style>
  <w:style w:type="paragraph" w:styleId="Textodeglobo">
    <w:name w:val="Balloon Text"/>
    <w:basedOn w:val="Normal"/>
    <w:link w:val="TextodegloboCar"/>
    <w:uiPriority w:val="99"/>
    <w:semiHidden/>
    <w:unhideWhenUsed/>
    <w:rsid w:val="00B436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3671"/>
    <w:rPr>
      <w:rFonts w:ascii="Segoe UI" w:hAnsi="Segoe UI" w:cs="Segoe UI"/>
      <w:sz w:val="18"/>
      <w:szCs w:val="18"/>
    </w:rPr>
  </w:style>
  <w:style w:type="character" w:styleId="Refdecomentario">
    <w:name w:val="annotation reference"/>
    <w:basedOn w:val="Fuentedeprrafopredeter"/>
    <w:uiPriority w:val="99"/>
    <w:semiHidden/>
    <w:unhideWhenUsed/>
    <w:rsid w:val="00797E97"/>
    <w:rPr>
      <w:sz w:val="16"/>
      <w:szCs w:val="16"/>
    </w:rPr>
  </w:style>
  <w:style w:type="paragraph" w:styleId="Textocomentario">
    <w:name w:val="annotation text"/>
    <w:basedOn w:val="Normal"/>
    <w:link w:val="TextocomentarioCar"/>
    <w:uiPriority w:val="99"/>
    <w:semiHidden/>
    <w:unhideWhenUsed/>
    <w:rsid w:val="00797E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7E97"/>
    <w:rPr>
      <w:sz w:val="20"/>
      <w:szCs w:val="20"/>
    </w:rPr>
  </w:style>
  <w:style w:type="paragraph" w:styleId="Asuntodelcomentario">
    <w:name w:val="annotation subject"/>
    <w:basedOn w:val="Textocomentario"/>
    <w:next w:val="Textocomentario"/>
    <w:link w:val="AsuntodelcomentarioCar"/>
    <w:uiPriority w:val="99"/>
    <w:semiHidden/>
    <w:unhideWhenUsed/>
    <w:rsid w:val="00797E97"/>
    <w:rPr>
      <w:b/>
      <w:bCs/>
    </w:rPr>
  </w:style>
  <w:style w:type="character" w:customStyle="1" w:styleId="AsuntodelcomentarioCar">
    <w:name w:val="Asunto del comentario Car"/>
    <w:basedOn w:val="TextocomentarioCar"/>
    <w:link w:val="Asuntodelcomentario"/>
    <w:uiPriority w:val="99"/>
    <w:semiHidden/>
    <w:rsid w:val="00797E97"/>
    <w:rPr>
      <w:b/>
      <w:bCs/>
      <w:sz w:val="20"/>
      <w:szCs w:val="20"/>
    </w:rPr>
  </w:style>
  <w:style w:type="paragraph" w:styleId="NormalWeb">
    <w:name w:val="Normal (Web)"/>
    <w:basedOn w:val="Normal"/>
    <w:uiPriority w:val="99"/>
    <w:semiHidden/>
    <w:unhideWhenUsed/>
    <w:rsid w:val="00504EC9"/>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Textoennegrita">
    <w:name w:val="Strong"/>
    <w:basedOn w:val="Fuentedeprrafopredeter"/>
    <w:uiPriority w:val="22"/>
    <w:qFormat/>
    <w:rsid w:val="00504EC9"/>
    <w:rPr>
      <w:b/>
      <w:bCs/>
    </w:rPr>
  </w:style>
  <w:style w:type="paragraph" w:customStyle="1" w:styleId="Normalindentado1">
    <w:name w:val="Normal indentado 1"/>
    <w:basedOn w:val="Normal"/>
    <w:rsid w:val="00856CDD"/>
    <w:pPr>
      <w:spacing w:after="0" w:line="240" w:lineRule="auto"/>
      <w:ind w:left="300"/>
    </w:pPr>
    <w:rPr>
      <w:rFonts w:ascii="Arial" w:eastAsia="Times New Roman" w:hAnsi="Arial" w:cs="Times New Roman"/>
      <w:sz w:val="20"/>
      <w:szCs w:val="24"/>
      <w:lang w:eastAsia="es-ES"/>
    </w:rPr>
  </w:style>
  <w:style w:type="character" w:styleId="Hipervnculo">
    <w:name w:val="Hyperlink"/>
    <w:basedOn w:val="Fuentedeprrafopredeter"/>
    <w:uiPriority w:val="99"/>
    <w:unhideWhenUsed/>
    <w:rsid w:val="00FD4D24"/>
    <w:rPr>
      <w:color w:val="0000FF" w:themeColor="hyperlink"/>
      <w:u w:val="single"/>
    </w:rPr>
  </w:style>
  <w:style w:type="character" w:customStyle="1" w:styleId="Ttulo4Car">
    <w:name w:val="Título 4 Car"/>
    <w:basedOn w:val="Fuentedeprrafopredeter"/>
    <w:link w:val="Ttulo4"/>
    <w:uiPriority w:val="9"/>
    <w:rsid w:val="00985599"/>
    <w:rPr>
      <w:rFonts w:ascii="Times New Roman" w:eastAsia="Times New Roman" w:hAnsi="Times New Roman" w:cs="Times New Roman"/>
      <w:b/>
      <w:bCs/>
      <w:sz w:val="24"/>
      <w:szCs w:val="24"/>
      <w:lang w:val="es-UY" w:eastAsia="es-UY"/>
    </w:rPr>
  </w:style>
  <w:style w:type="paragraph" w:styleId="HTMLconformatoprevio">
    <w:name w:val="HTML Preformatted"/>
    <w:basedOn w:val="Normal"/>
    <w:link w:val="HTMLconformatoprevioCar"/>
    <w:uiPriority w:val="99"/>
    <w:semiHidden/>
    <w:unhideWhenUsed/>
    <w:rsid w:val="00985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UY" w:eastAsia="es-UY"/>
    </w:rPr>
  </w:style>
  <w:style w:type="character" w:customStyle="1" w:styleId="HTMLconformatoprevioCar">
    <w:name w:val="HTML con formato previo Car"/>
    <w:basedOn w:val="Fuentedeprrafopredeter"/>
    <w:link w:val="HTMLconformatoprevio"/>
    <w:uiPriority w:val="99"/>
    <w:semiHidden/>
    <w:rsid w:val="00985599"/>
    <w:rPr>
      <w:rFonts w:ascii="Courier New" w:eastAsia="Times New Roman" w:hAnsi="Courier New" w:cs="Courier New"/>
      <w:sz w:val="20"/>
      <w:szCs w:val="20"/>
      <w:lang w:val="es-UY"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130363">
      <w:bodyDiv w:val="1"/>
      <w:marLeft w:val="0"/>
      <w:marRight w:val="0"/>
      <w:marTop w:val="0"/>
      <w:marBottom w:val="0"/>
      <w:divBdr>
        <w:top w:val="none" w:sz="0" w:space="0" w:color="auto"/>
        <w:left w:val="none" w:sz="0" w:space="0" w:color="auto"/>
        <w:bottom w:val="none" w:sz="0" w:space="0" w:color="auto"/>
        <w:right w:val="none" w:sz="0" w:space="0" w:color="auto"/>
      </w:divBdr>
      <w:divsChild>
        <w:div w:id="79699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277157">
      <w:bodyDiv w:val="1"/>
      <w:marLeft w:val="0"/>
      <w:marRight w:val="0"/>
      <w:marTop w:val="0"/>
      <w:marBottom w:val="0"/>
      <w:divBdr>
        <w:top w:val="none" w:sz="0" w:space="0" w:color="auto"/>
        <w:left w:val="none" w:sz="0" w:space="0" w:color="auto"/>
        <w:bottom w:val="none" w:sz="0" w:space="0" w:color="auto"/>
        <w:right w:val="none" w:sz="0" w:space="0" w:color="auto"/>
      </w:divBdr>
    </w:div>
    <w:div w:id="1929579283">
      <w:bodyDiv w:val="1"/>
      <w:marLeft w:val="0"/>
      <w:marRight w:val="0"/>
      <w:marTop w:val="0"/>
      <w:marBottom w:val="0"/>
      <w:divBdr>
        <w:top w:val="none" w:sz="0" w:space="0" w:color="auto"/>
        <w:left w:val="none" w:sz="0" w:space="0" w:color="auto"/>
        <w:bottom w:val="none" w:sz="0" w:space="0" w:color="auto"/>
        <w:right w:val="none" w:sz="0" w:space="0" w:color="auto"/>
      </w:divBdr>
    </w:div>
    <w:div w:id="1999267277">
      <w:bodyDiv w:val="1"/>
      <w:marLeft w:val="0"/>
      <w:marRight w:val="0"/>
      <w:marTop w:val="0"/>
      <w:marBottom w:val="0"/>
      <w:divBdr>
        <w:top w:val="none" w:sz="0" w:space="0" w:color="auto"/>
        <w:left w:val="none" w:sz="0" w:space="0" w:color="auto"/>
        <w:bottom w:val="none" w:sz="0" w:space="0" w:color="auto"/>
        <w:right w:val="none" w:sz="0" w:space="0" w:color="auto"/>
      </w:divBdr>
      <w:divsChild>
        <w:div w:id="365377665">
          <w:marLeft w:val="331"/>
          <w:marRight w:val="0"/>
          <w:marTop w:val="75"/>
          <w:marBottom w:val="0"/>
          <w:divBdr>
            <w:top w:val="none" w:sz="0" w:space="0" w:color="auto"/>
            <w:left w:val="none" w:sz="0" w:space="0" w:color="auto"/>
            <w:bottom w:val="none" w:sz="0" w:space="0" w:color="auto"/>
            <w:right w:val="none" w:sz="0" w:space="0" w:color="auto"/>
          </w:divBdr>
        </w:div>
        <w:div w:id="951396188">
          <w:marLeft w:val="331"/>
          <w:marRight w:val="0"/>
          <w:marTop w:val="75"/>
          <w:marBottom w:val="0"/>
          <w:divBdr>
            <w:top w:val="none" w:sz="0" w:space="0" w:color="auto"/>
            <w:left w:val="none" w:sz="0" w:space="0" w:color="auto"/>
            <w:bottom w:val="none" w:sz="0" w:space="0" w:color="auto"/>
            <w:right w:val="none" w:sz="0" w:space="0" w:color="auto"/>
          </w:divBdr>
        </w:div>
        <w:div w:id="191497601">
          <w:marLeft w:val="331"/>
          <w:marRight w:val="0"/>
          <w:marTop w:val="75"/>
          <w:marBottom w:val="0"/>
          <w:divBdr>
            <w:top w:val="none" w:sz="0" w:space="0" w:color="auto"/>
            <w:left w:val="none" w:sz="0" w:space="0" w:color="auto"/>
            <w:bottom w:val="none" w:sz="0" w:space="0" w:color="auto"/>
            <w:right w:val="none" w:sz="0" w:space="0" w:color="auto"/>
          </w:divBdr>
        </w:div>
        <w:div w:id="618994645">
          <w:marLeft w:val="331"/>
          <w:marRight w:val="0"/>
          <w:marTop w:val="75"/>
          <w:marBottom w:val="0"/>
          <w:divBdr>
            <w:top w:val="none" w:sz="0" w:space="0" w:color="auto"/>
            <w:left w:val="none" w:sz="0" w:space="0" w:color="auto"/>
            <w:bottom w:val="none" w:sz="0" w:space="0" w:color="auto"/>
            <w:right w:val="none" w:sz="0" w:space="0" w:color="auto"/>
          </w:divBdr>
        </w:div>
        <w:div w:id="1070272615">
          <w:marLeft w:val="331"/>
          <w:marRight w:val="0"/>
          <w:marTop w:val="75"/>
          <w:marBottom w:val="0"/>
          <w:divBdr>
            <w:top w:val="none" w:sz="0" w:space="0" w:color="auto"/>
            <w:left w:val="none" w:sz="0" w:space="0" w:color="auto"/>
            <w:bottom w:val="none" w:sz="0" w:space="0" w:color="auto"/>
            <w:right w:val="none" w:sz="0" w:space="0" w:color="auto"/>
          </w:divBdr>
        </w:div>
        <w:div w:id="1140659461">
          <w:marLeft w:val="331"/>
          <w:marRight w:val="0"/>
          <w:marTop w:val="75"/>
          <w:marBottom w:val="0"/>
          <w:divBdr>
            <w:top w:val="none" w:sz="0" w:space="0" w:color="auto"/>
            <w:left w:val="none" w:sz="0" w:space="0" w:color="auto"/>
            <w:bottom w:val="none" w:sz="0" w:space="0" w:color="auto"/>
            <w:right w:val="none" w:sz="0" w:space="0" w:color="auto"/>
          </w:divBdr>
        </w:div>
        <w:div w:id="26414477">
          <w:marLeft w:val="331"/>
          <w:marRight w:val="0"/>
          <w:marTop w:val="75"/>
          <w:marBottom w:val="0"/>
          <w:divBdr>
            <w:top w:val="none" w:sz="0" w:space="0" w:color="auto"/>
            <w:left w:val="none" w:sz="0" w:space="0" w:color="auto"/>
            <w:bottom w:val="none" w:sz="0" w:space="0" w:color="auto"/>
            <w:right w:val="none" w:sz="0" w:space="0" w:color="auto"/>
          </w:divBdr>
        </w:div>
      </w:divsChild>
    </w:div>
    <w:div w:id="200438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sic.gub.uy/innovaportal/file/6122/1/agenda-uruguay-digital---enero-final.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gesic.gub.uy/innovaportal/v/4041/1/agesic/portal-del-estado-uruguayo-peu.html?idPadre=3983"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gub.uy/unidad-acceso-informacion-publica/institucional/normativa/dictamen-12013-0" TargetMode="External"/><Relationship Id="rId4" Type="http://schemas.openxmlformats.org/officeDocument/2006/relationships/webSettings" Target="webSettings.xml"/><Relationship Id="rId9" Type="http://schemas.openxmlformats.org/officeDocument/2006/relationships/hyperlink" Target="https://www.gub.uy/unidad-acceso-informacion-publica/comunicacion/publicaciones/inform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9CAC475AFB66A43B2316B05CBFB6904" ma:contentTypeVersion="3" ma:contentTypeDescription="Crear nuevo documento." ma:contentTypeScope="" ma:versionID="fbb4a129c93cd6e6f13386079142a039">
  <xsd:schema xmlns:xsd="http://www.w3.org/2001/XMLSchema" xmlns:xs="http://www.w3.org/2001/XMLSchema" xmlns:p="http://schemas.microsoft.com/office/2006/metadata/properties" xmlns:ns2="f4d36732-e6c1-4d35-a74a-a5258d763a75" targetNamespace="http://schemas.microsoft.com/office/2006/metadata/properties" ma:root="true" ma:fieldsID="2bfcf546868ddb10d17b3bf88d5500c9" ns2:_="">
    <xsd:import namespace="f4d36732-e6c1-4d35-a74a-a5258d763a75"/>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Palabras clave de empresa"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74587753-6C12-4D86-AE21-7278F0FB4C6D}"/>
</file>

<file path=customXml/itemProps2.xml><?xml version="1.0" encoding="utf-8"?>
<ds:datastoreItem xmlns:ds="http://schemas.openxmlformats.org/officeDocument/2006/customXml" ds:itemID="{A30BE6F8-A3C7-4750-96F0-326489ABA9DB}"/>
</file>

<file path=customXml/itemProps3.xml><?xml version="1.0" encoding="utf-8"?>
<ds:datastoreItem xmlns:ds="http://schemas.openxmlformats.org/officeDocument/2006/customXml" ds:itemID="{73532F17-3ED2-4A6A-88B6-3ED89EC67B20}"/>
</file>

<file path=docProps/app.xml><?xml version="1.0" encoding="utf-8"?>
<Properties xmlns="http://schemas.openxmlformats.org/officeDocument/2006/extended-properties" xmlns:vt="http://schemas.openxmlformats.org/officeDocument/2006/docPropsVTypes">
  <Template>Normal</Template>
  <TotalTime>372</TotalTime>
  <Pages>4</Pages>
  <Words>1617</Words>
  <Characters>8895</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ifai</Company>
  <LinksUpToDate>false</LinksUpToDate>
  <CharactersWithSpaces>10492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De la Paz-Pérez Farca</dc:creator>
  <cp:lastModifiedBy>Sergio Ampudia Giorgana</cp:lastModifiedBy>
  <cp:revision>33</cp:revision>
  <cp:lastPrinted>2019-03-12T23:06:00Z</cp:lastPrinted>
  <dcterms:created xsi:type="dcterms:W3CDTF">2019-03-14T14:27:00Z</dcterms:created>
  <dcterms:modified xsi:type="dcterms:W3CDTF">2019-03-25T20:43:00Z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0x01010079CAC475AFB66A43B2316B05CBFB6904</vt:lpwstr>
  </property>
</Properties>
</file>