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68" w:rsidRPr="008F4832" w:rsidRDefault="00231614" w:rsidP="008F4832">
      <w:pPr>
        <w:pStyle w:val="Prrafodelista"/>
        <w:spacing w:after="0"/>
        <w:jc w:val="both"/>
        <w:rPr>
          <w:rFonts w:ascii="Arial" w:hAnsi="Arial" w:cs="Arial"/>
          <w:b/>
          <w:sz w:val="24"/>
          <w:szCs w:val="24"/>
        </w:rPr>
      </w:pPr>
      <w:r>
        <w:rPr>
          <w:rFonts w:ascii="Arial" w:hAnsi="Arial" w:cs="Arial"/>
          <w:b/>
          <w:sz w:val="24"/>
          <w:szCs w:val="24"/>
        </w:rPr>
        <w:tab/>
      </w: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16"/>
        <w:gridCol w:w="8274"/>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882082" w:rsidRPr="009E2A68" w:rsidRDefault="009E2A68" w:rsidP="008F4832">
            <w:pPr>
              <w:spacing w:line="276" w:lineRule="auto"/>
              <w:jc w:val="center"/>
              <w:rPr>
                <w:rFonts w:ascii="Arial" w:eastAsia="Times New Roman" w:hAnsi="Arial" w:cs="Arial"/>
                <w:iCs/>
                <w:smallCaps/>
                <w:sz w:val="24"/>
                <w:szCs w:val="24"/>
              </w:rPr>
            </w:pPr>
            <w:r w:rsidRPr="009E2A68">
              <w:rPr>
                <w:rFonts w:ascii="Arial" w:eastAsia="Times New Roman" w:hAnsi="Arial" w:cs="Arial"/>
                <w:iCs/>
                <w:smallCaps/>
                <w:sz w:val="24"/>
                <w:szCs w:val="24"/>
              </w:rPr>
              <w:t xml:space="preserve">Afectación de derechos económicos y comerciales de terceros por la entrega de información pública ¿corresponde, o es conveniente, </w:t>
            </w:r>
            <w:proofErr w:type="spellStart"/>
            <w:r w:rsidRPr="009E2A68">
              <w:rPr>
                <w:rFonts w:ascii="Arial" w:eastAsia="Times New Roman" w:hAnsi="Arial" w:cs="Arial"/>
                <w:iCs/>
                <w:smallCaps/>
                <w:sz w:val="24"/>
                <w:szCs w:val="24"/>
              </w:rPr>
              <w:t>bilateralizar</w:t>
            </w:r>
            <w:proofErr w:type="spellEnd"/>
            <w:r w:rsidRPr="009E2A68">
              <w:rPr>
                <w:rFonts w:ascii="Arial" w:eastAsia="Times New Roman" w:hAnsi="Arial" w:cs="Arial"/>
                <w:iCs/>
                <w:smallCaps/>
                <w:sz w:val="24"/>
                <w:szCs w:val="24"/>
              </w:rPr>
              <w:t xml:space="preserve"> el trámite?</w:t>
            </w:r>
          </w:p>
        </w:tc>
      </w:tr>
      <w:tr w:rsidR="00522F6E"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vAlign w:val="center"/>
          </w:tcPr>
          <w:p w:rsidR="00486A8A" w:rsidRPr="00596A96" w:rsidRDefault="00336E65"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lang w:val="es-MX" w:eastAsia="es-ES"/>
              </w:rPr>
            </w:pPr>
            <w:r w:rsidRPr="00596A96">
              <w:rPr>
                <w:rFonts w:ascii="Arial" w:eastAsia="Times New Roman" w:hAnsi="Arial" w:cs="Arial"/>
                <w:b/>
                <w:sz w:val="28"/>
                <w:szCs w:val="28"/>
                <w:lang w:val="es-MX" w:eastAsia="es-ES"/>
              </w:rPr>
              <w:t>Unidad de Acceso a la Información Pública (UAIP) Uruguay</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rsidR="009E2A68" w:rsidRDefault="0061563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w:t>
            </w:r>
            <w:r w:rsidR="009E2A68" w:rsidRPr="008F4832">
              <w:rPr>
                <w:rFonts w:ascii="Arial" w:eastAsia="Times New Roman" w:hAnsi="Arial" w:cs="Arial"/>
                <w:sz w:val="24"/>
                <w:szCs w:val="24"/>
                <w:lang w:val="es-MX" w:eastAsia="es-ES"/>
              </w:rPr>
              <w:t xml:space="preserve"> fin de delimitar el tema, </w:t>
            </w:r>
            <w:r w:rsidR="00287734">
              <w:rPr>
                <w:rFonts w:ascii="Arial" w:eastAsia="Times New Roman" w:hAnsi="Arial" w:cs="Arial"/>
                <w:sz w:val="24"/>
                <w:szCs w:val="24"/>
                <w:lang w:val="es-MX" w:eastAsia="es-ES"/>
              </w:rPr>
              <w:t xml:space="preserve">a continuación </w:t>
            </w:r>
            <w:r>
              <w:rPr>
                <w:rFonts w:ascii="Arial" w:eastAsia="Times New Roman" w:hAnsi="Arial" w:cs="Arial"/>
                <w:sz w:val="24"/>
                <w:szCs w:val="24"/>
                <w:lang w:val="es-MX" w:eastAsia="es-ES"/>
              </w:rPr>
              <w:t>se desarrollan</w:t>
            </w:r>
            <w:r w:rsidR="009E2A68" w:rsidRPr="008F4832">
              <w:rPr>
                <w:rFonts w:ascii="Arial" w:eastAsia="Times New Roman" w:hAnsi="Arial" w:cs="Arial"/>
                <w:sz w:val="24"/>
                <w:szCs w:val="24"/>
                <w:lang w:val="es-MX" w:eastAsia="es-ES"/>
              </w:rPr>
              <w:t xml:space="preserve"> algunas reflexiones </w:t>
            </w:r>
            <w:r>
              <w:rPr>
                <w:rFonts w:ascii="Arial" w:eastAsia="Times New Roman" w:hAnsi="Arial" w:cs="Arial"/>
                <w:sz w:val="24"/>
                <w:szCs w:val="24"/>
                <w:lang w:val="es-MX" w:eastAsia="es-ES"/>
              </w:rPr>
              <w:t>que pueden servir</w:t>
            </w:r>
            <w:r w:rsidR="009E2A68" w:rsidRPr="008F4832">
              <w:rPr>
                <w:rFonts w:ascii="Arial" w:eastAsia="Times New Roman" w:hAnsi="Arial" w:cs="Arial"/>
                <w:sz w:val="24"/>
                <w:szCs w:val="24"/>
                <w:lang w:val="es-MX" w:eastAsia="es-ES"/>
              </w:rPr>
              <w:t xml:space="preserve"> como facilitadores del debate:</w:t>
            </w:r>
          </w:p>
          <w:p w:rsidR="009E2A68" w:rsidRPr="008F4832"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Pr="00BE5426"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BE5426">
              <w:rPr>
                <w:rFonts w:ascii="Arial" w:eastAsia="Times New Roman" w:hAnsi="Arial" w:cs="Arial"/>
                <w:b/>
                <w:sz w:val="24"/>
                <w:szCs w:val="24"/>
                <w:lang w:val="es-MX" w:eastAsia="es-ES"/>
              </w:rPr>
              <w:t>¿</w:t>
            </w:r>
            <w:r w:rsidR="0061563C" w:rsidRPr="00BE5426">
              <w:rPr>
                <w:rFonts w:ascii="Arial" w:eastAsia="Times New Roman" w:hAnsi="Arial" w:cs="Arial"/>
                <w:b/>
                <w:sz w:val="24"/>
                <w:szCs w:val="24"/>
                <w:lang w:val="es-MX" w:eastAsia="es-ES"/>
              </w:rPr>
              <w:t xml:space="preserve">Qué se entiende por derechos económicos y comerciales en su </w:t>
            </w:r>
            <w:r w:rsidR="006935C8" w:rsidRPr="00BE5426">
              <w:rPr>
                <w:rFonts w:ascii="Arial" w:eastAsia="Times New Roman" w:hAnsi="Arial" w:cs="Arial"/>
                <w:b/>
                <w:sz w:val="24"/>
                <w:szCs w:val="24"/>
                <w:lang w:val="es-MX" w:eastAsia="es-ES"/>
              </w:rPr>
              <w:t>legislación</w:t>
            </w:r>
            <w:r w:rsidRPr="00BE5426">
              <w:rPr>
                <w:rFonts w:ascii="Arial" w:eastAsia="Times New Roman" w:hAnsi="Arial" w:cs="Arial"/>
                <w:b/>
                <w:sz w:val="24"/>
                <w:szCs w:val="24"/>
                <w:lang w:val="es-MX" w:eastAsia="es-ES"/>
              </w:rPr>
              <w:t>?</w:t>
            </w:r>
          </w:p>
          <w:p w:rsidR="000C017D" w:rsidRDefault="000C017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336E65" w:rsidRPr="00121B62" w:rsidRDefault="00336E65" w:rsidP="00336E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ArialMT" w:hAnsi="ArialMT" w:cs="ArialMT"/>
              </w:rPr>
              <w:t xml:space="preserve">Es toda aquella información que refiera a procesos de naturaleza industrial, y/o comercial, y/o económica, </w:t>
            </w:r>
            <w:r w:rsidR="00596A96">
              <w:rPr>
                <w:rFonts w:ascii="ArialMT" w:hAnsi="ArialMT" w:cs="ArialMT"/>
              </w:rPr>
              <w:t>cuya divulgación revele</w:t>
            </w:r>
            <w:r w:rsidRPr="00121B62">
              <w:rPr>
                <w:rFonts w:ascii="ArialMT" w:hAnsi="ArialMT" w:cs="ArialMT"/>
              </w:rPr>
              <w:t xml:space="preserve"> el </w:t>
            </w:r>
            <w:proofErr w:type="spellStart"/>
            <w:r w:rsidRPr="00121B62">
              <w:rPr>
                <w:rFonts w:ascii="ArialMT" w:hAnsi="ArialMT" w:cs="ArialMT"/>
              </w:rPr>
              <w:t>know</w:t>
            </w:r>
            <w:proofErr w:type="spellEnd"/>
            <w:r w:rsidRPr="00121B62">
              <w:rPr>
                <w:rFonts w:ascii="ArialMT" w:hAnsi="ArialMT" w:cs="ArialMT"/>
              </w:rPr>
              <w:t xml:space="preserve"> </w:t>
            </w:r>
            <w:proofErr w:type="spellStart"/>
            <w:r w:rsidRPr="00121B62">
              <w:rPr>
                <w:rFonts w:ascii="ArialMT" w:hAnsi="ArialMT" w:cs="ArialMT"/>
              </w:rPr>
              <w:t>how</w:t>
            </w:r>
            <w:proofErr w:type="spellEnd"/>
            <w:r w:rsidRPr="00121B62">
              <w:rPr>
                <w:rFonts w:ascii="ArialMT" w:hAnsi="ArialMT" w:cs="ArialMT"/>
              </w:rPr>
              <w:t xml:space="preserve"> de organismos públi</w:t>
            </w:r>
            <w:r w:rsidR="00C64A2C">
              <w:rPr>
                <w:rFonts w:ascii="ArialMT" w:hAnsi="ArialMT" w:cs="ArialMT"/>
              </w:rPr>
              <w:t xml:space="preserve">cos o privados, </w:t>
            </w:r>
            <w:r w:rsidRPr="00121B62">
              <w:rPr>
                <w:rFonts w:ascii="ArialMT" w:hAnsi="ArialMT" w:cs="ArialMT"/>
              </w:rPr>
              <w:t>afecta</w:t>
            </w:r>
            <w:r w:rsidR="00C64A2C">
              <w:rPr>
                <w:rFonts w:ascii="ArialMT" w:hAnsi="ArialMT" w:cs="ArialMT"/>
              </w:rPr>
              <w:t xml:space="preserve">ndo así </w:t>
            </w:r>
            <w:r w:rsidRPr="00121B62">
              <w:rPr>
                <w:rFonts w:ascii="ArialMT" w:hAnsi="ArialMT" w:cs="ArialMT"/>
              </w:rPr>
              <w:t>el desarrollo productivo o comercial del organismo, de la persona o de la empresa, dejándolos en desventaja frente a sus competidores en el mercado.</w:t>
            </w:r>
          </w:p>
          <w:p w:rsidR="00336E65" w:rsidRPr="000C017D" w:rsidRDefault="00336E65" w:rsidP="00336E6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64D83" w:rsidRPr="00121B62" w:rsidRDefault="00F64D83"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21B62">
              <w:rPr>
                <w:rFonts w:ascii="Arial" w:eastAsia="Times New Roman" w:hAnsi="Arial" w:cs="Arial"/>
                <w:b/>
                <w:sz w:val="24"/>
                <w:szCs w:val="24"/>
                <w:lang w:val="es-MX" w:eastAsia="es-ES"/>
              </w:rPr>
              <w:t>¿Quiénes son los titulares de los derechos económicos y comerciales dentro de su jurisdicción?</w:t>
            </w:r>
          </w:p>
          <w:p w:rsidR="000C017D" w:rsidRDefault="000C017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C017D" w:rsidRPr="00121B62" w:rsidRDefault="00C64A2C"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En Uruguay p</w:t>
            </w:r>
            <w:r w:rsidR="00F83145" w:rsidRPr="00121B62">
              <w:rPr>
                <w:rFonts w:ascii="Arial" w:eastAsia="Times New Roman" w:hAnsi="Arial" w:cs="Arial"/>
                <w:lang w:val="es-MX" w:eastAsia="es-ES"/>
              </w:rPr>
              <w:t>ueden ser los organismos públicos, estatales o no, y las personas físicas o jurídicas. En el primer caso sería información reservada y en el segundo sería información confidencial.</w:t>
            </w:r>
          </w:p>
          <w:p w:rsidR="00336E65" w:rsidRPr="00121B62" w:rsidRDefault="00336E65"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336E65" w:rsidRPr="00121B62" w:rsidRDefault="00336E65" w:rsidP="00336E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BoldMT" w:hAnsi="Arial-BoldMT" w:cs="Arial-BoldMT"/>
                <w:bCs/>
              </w:rPr>
            </w:pPr>
            <w:r w:rsidRPr="00121B62">
              <w:rPr>
                <w:rFonts w:ascii="Arial-BoldMT" w:hAnsi="Arial-BoldMT" w:cs="Arial-BoldMT"/>
                <w:bCs/>
              </w:rPr>
              <w:t xml:space="preserve">En el </w:t>
            </w:r>
            <w:r w:rsidR="00C64A2C">
              <w:rPr>
                <w:rFonts w:ascii="Arial-BoldMT" w:hAnsi="Arial-BoldMT" w:cs="Arial-BoldMT"/>
                <w:bCs/>
              </w:rPr>
              <w:t xml:space="preserve">primer caso </w:t>
            </w:r>
            <w:r w:rsidRPr="00121B62">
              <w:rPr>
                <w:rFonts w:ascii="Arial-BoldMT" w:hAnsi="Arial-BoldMT" w:cs="Arial-BoldMT"/>
                <w:bCs/>
              </w:rPr>
              <w:t>sería aplicable el art. 9º de la Ley Numeral E)</w:t>
            </w:r>
            <w:proofErr w:type="gramStart"/>
            <w:r w:rsidRPr="00121B62">
              <w:rPr>
                <w:rFonts w:ascii="Arial-BoldMT" w:hAnsi="Arial-BoldMT" w:cs="Arial-BoldMT"/>
                <w:bCs/>
              </w:rPr>
              <w:t>,  que</w:t>
            </w:r>
            <w:proofErr w:type="gramEnd"/>
            <w:r w:rsidRPr="00121B62">
              <w:rPr>
                <w:rFonts w:ascii="Arial-BoldMT" w:hAnsi="Arial-BoldMT" w:cs="Arial-BoldMT"/>
                <w:bCs/>
              </w:rPr>
              <w:t xml:space="preserve"> establece que la información se podría considerar reservada porque su divulgación puede suponer una pérdida de ventajas competitivas para el sujeto obligado o dañar su proceso de producción.</w:t>
            </w:r>
          </w:p>
          <w:p w:rsidR="00336E65" w:rsidRPr="00336E65" w:rsidRDefault="00336E65" w:rsidP="00336E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BoldMT" w:hAnsi="Arial-BoldMT" w:cs="Arial-BoldMT"/>
                <w:bCs/>
                <w:sz w:val="24"/>
                <w:szCs w:val="24"/>
              </w:rPr>
            </w:pPr>
          </w:p>
          <w:p w:rsidR="00336E65" w:rsidRPr="00121B62" w:rsidRDefault="00336E65" w:rsidP="00596A9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121B62">
              <w:rPr>
                <w:rFonts w:ascii="ArialMT" w:hAnsi="ArialMT" w:cs="ArialMT"/>
              </w:rPr>
              <w:t>La excepción consagrada en este caso apunta a impedir el acceso cuando se trata de información referente a procesos de esta naturaleza (industria o</w:t>
            </w:r>
            <w:r w:rsidR="00596A96">
              <w:rPr>
                <w:rFonts w:ascii="ArialMT" w:hAnsi="ArialMT" w:cs="ArialMT"/>
              </w:rPr>
              <w:t xml:space="preserve"> </w:t>
            </w:r>
            <w:r w:rsidRPr="00121B62">
              <w:rPr>
                <w:rFonts w:ascii="ArialMT" w:hAnsi="ArialMT" w:cs="ArialMT"/>
              </w:rPr>
              <w:t>comercio), desarrollados en la órbita de los sujetos obligados.</w:t>
            </w:r>
          </w:p>
          <w:p w:rsidR="00F83145" w:rsidRPr="00121B62" w:rsidRDefault="00F83145" w:rsidP="00121B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0C017D" w:rsidRDefault="00775895" w:rsidP="00121B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ArialMT" w:hAnsi="ArialMT" w:cs="ArialMT"/>
              </w:rPr>
              <w:t>En cambio, c</w:t>
            </w:r>
            <w:r w:rsidR="00C64A2C">
              <w:rPr>
                <w:rFonts w:ascii="ArialMT" w:hAnsi="ArialMT" w:cs="ArialMT"/>
              </w:rPr>
              <w:t xml:space="preserve">uando se trata del ámbito privado, de </w:t>
            </w:r>
            <w:r w:rsidRPr="00121B62">
              <w:rPr>
                <w:rFonts w:ascii="ArialMT" w:hAnsi="ArialMT" w:cs="ArialMT"/>
              </w:rPr>
              <w:t>personas físicas o jurídicas, la información referida a derechos económicos o comerciales podrá ser considerada confidencial, si es entregada por los particulares en tal carácter a los sujetos obligados. En este caso aplica el art. 10 de la Ley.</w:t>
            </w:r>
          </w:p>
          <w:p w:rsidR="006A65CB" w:rsidRDefault="006A65CB" w:rsidP="00121B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p>
          <w:p w:rsidR="006A65CB" w:rsidRPr="00121B62" w:rsidRDefault="006A65CB" w:rsidP="00121B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MT" w:hAnsi="ArialMT" w:cs="ArialMT"/>
              </w:rPr>
              <w:t>La información reservada está sujeta a plazos (15 años</w:t>
            </w:r>
            <w:r w:rsidR="00C64A2C">
              <w:rPr>
                <w:rFonts w:ascii="ArialMT" w:hAnsi="ArialMT" w:cs="ArialMT"/>
              </w:rPr>
              <w:t xml:space="preserve"> más posibilidad de prórroga por otros 15 años</w:t>
            </w:r>
            <w:r>
              <w:rPr>
                <w:rFonts w:ascii="ArialMT" w:hAnsi="ArialMT" w:cs="ArialMT"/>
              </w:rPr>
              <w:t>), la confidencial no</w:t>
            </w:r>
            <w:r w:rsidR="00C64A2C">
              <w:rPr>
                <w:rFonts w:ascii="ArialMT" w:hAnsi="ArialMT" w:cs="ArialMT"/>
              </w:rPr>
              <w:t xml:space="preserve"> tiene plazo</w:t>
            </w:r>
            <w:r>
              <w:rPr>
                <w:rFonts w:ascii="ArialMT" w:hAnsi="ArialMT" w:cs="ArialMT"/>
              </w:rPr>
              <w:t>.</w:t>
            </w:r>
          </w:p>
          <w:p w:rsidR="00775895" w:rsidRDefault="00775895"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C017D" w:rsidRPr="000C017D" w:rsidRDefault="000C017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Pr="00121B62"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21B62">
              <w:rPr>
                <w:rFonts w:ascii="Arial" w:eastAsia="Times New Roman" w:hAnsi="Arial" w:cs="Arial"/>
                <w:b/>
                <w:sz w:val="24"/>
                <w:szCs w:val="24"/>
                <w:lang w:val="es-MX" w:eastAsia="es-ES"/>
              </w:rPr>
              <w:lastRenderedPageBreak/>
              <w:t>¿</w:t>
            </w:r>
            <w:r w:rsidR="0061563C" w:rsidRPr="00121B62">
              <w:rPr>
                <w:rFonts w:ascii="Arial" w:eastAsia="Times New Roman" w:hAnsi="Arial" w:cs="Arial"/>
                <w:b/>
                <w:sz w:val="24"/>
                <w:szCs w:val="24"/>
                <w:lang w:val="es-MX" w:eastAsia="es-ES"/>
              </w:rPr>
              <w:t>Qué tipo de información suele ser proporcionada a los sujetos obligados</w:t>
            </w:r>
            <w:r w:rsidR="00F64D83" w:rsidRPr="00121B62">
              <w:rPr>
                <w:rFonts w:ascii="Arial" w:eastAsia="Times New Roman" w:hAnsi="Arial" w:cs="Arial"/>
                <w:b/>
                <w:sz w:val="24"/>
                <w:szCs w:val="24"/>
                <w:lang w:val="es-MX" w:eastAsia="es-ES"/>
              </w:rPr>
              <w:t xml:space="preserve"> (en materia de acceso a la información)</w:t>
            </w:r>
            <w:r w:rsidR="0061563C" w:rsidRPr="00121B62">
              <w:rPr>
                <w:rFonts w:ascii="Arial" w:eastAsia="Times New Roman" w:hAnsi="Arial" w:cs="Arial"/>
                <w:b/>
                <w:sz w:val="24"/>
                <w:szCs w:val="24"/>
                <w:lang w:val="es-MX" w:eastAsia="es-ES"/>
              </w:rPr>
              <w:t xml:space="preserve"> por</w:t>
            </w:r>
            <w:r w:rsidR="00287734" w:rsidRPr="00121B62">
              <w:rPr>
                <w:rFonts w:ascii="Arial" w:eastAsia="Times New Roman" w:hAnsi="Arial" w:cs="Arial"/>
                <w:b/>
                <w:sz w:val="24"/>
                <w:szCs w:val="24"/>
                <w:lang w:val="es-MX" w:eastAsia="es-ES"/>
              </w:rPr>
              <w:t xml:space="preserve"> los</w:t>
            </w:r>
            <w:r w:rsidR="0061563C" w:rsidRPr="00121B62">
              <w:rPr>
                <w:rFonts w:ascii="Arial" w:eastAsia="Times New Roman" w:hAnsi="Arial" w:cs="Arial"/>
                <w:b/>
                <w:sz w:val="24"/>
                <w:szCs w:val="24"/>
                <w:lang w:val="es-MX" w:eastAsia="es-ES"/>
              </w:rPr>
              <w:t xml:space="preserve"> </w:t>
            </w:r>
            <w:r w:rsidR="00F64D83" w:rsidRPr="00121B62">
              <w:rPr>
                <w:rFonts w:ascii="Arial" w:eastAsia="Times New Roman" w:hAnsi="Arial" w:cs="Arial"/>
                <w:b/>
                <w:sz w:val="24"/>
                <w:szCs w:val="24"/>
                <w:lang w:val="es-MX" w:eastAsia="es-ES"/>
              </w:rPr>
              <w:t>terceros</w:t>
            </w:r>
            <w:r w:rsidR="00287734" w:rsidRPr="00121B62">
              <w:rPr>
                <w:rFonts w:ascii="Arial" w:eastAsia="Times New Roman" w:hAnsi="Arial" w:cs="Arial"/>
                <w:b/>
                <w:sz w:val="24"/>
                <w:szCs w:val="24"/>
                <w:lang w:val="es-MX" w:eastAsia="es-ES"/>
              </w:rPr>
              <w:t>?</w:t>
            </w:r>
          </w:p>
          <w:p w:rsidR="000C017D" w:rsidRDefault="000C017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775895" w:rsidRPr="00121B62" w:rsidRDefault="00775895" w:rsidP="007758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ArialMT" w:hAnsi="ArialMT" w:cs="ArialMT"/>
              </w:rPr>
              <w:t>Puede ser información que:</w:t>
            </w:r>
          </w:p>
          <w:p w:rsidR="00775895" w:rsidRPr="00121B62" w:rsidRDefault="00775895" w:rsidP="007758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Calibri" w:hAnsi="Calibri" w:cs="Calibri"/>
              </w:rPr>
              <w:t xml:space="preserve">A) </w:t>
            </w:r>
            <w:r w:rsidRPr="00121B62">
              <w:rPr>
                <w:rFonts w:ascii="ArialMT" w:hAnsi="ArialMT" w:cs="ArialMT"/>
              </w:rPr>
              <w:t>refiera al patrimonio de una persona física o jurídica;</w:t>
            </w:r>
          </w:p>
          <w:p w:rsidR="00775895" w:rsidRPr="00121B62" w:rsidRDefault="00775895" w:rsidP="007758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Calibri" w:hAnsi="Calibri" w:cs="Calibri"/>
              </w:rPr>
              <w:t xml:space="preserve">B) </w:t>
            </w:r>
            <w:r w:rsidRPr="00121B62">
              <w:rPr>
                <w:rFonts w:ascii="ArialMT" w:hAnsi="ArialMT" w:cs="ArialMT"/>
              </w:rPr>
              <w:t>comprenda hechos o actos de carácter económico, contable, jurídico o</w:t>
            </w:r>
          </w:p>
          <w:p w:rsidR="00775895" w:rsidRPr="00121B62" w:rsidRDefault="00775895" w:rsidP="007758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ArialMT" w:hAnsi="ArialMT" w:cs="ArialMT"/>
              </w:rPr>
              <w:t>administrativo, relativos a una persona física o jurídica, que pudiera ser</w:t>
            </w:r>
          </w:p>
          <w:p w:rsidR="00775895" w:rsidRPr="00121B62" w:rsidRDefault="00775895" w:rsidP="007758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ArialMT" w:hAnsi="ArialMT" w:cs="ArialMT"/>
              </w:rPr>
              <w:t>útil para un competidor; o</w:t>
            </w:r>
          </w:p>
          <w:p w:rsidR="000C017D" w:rsidRPr="00121B62" w:rsidRDefault="00775895" w:rsidP="0077589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121B62">
              <w:rPr>
                <w:rFonts w:ascii="Calibri" w:hAnsi="Calibri" w:cs="Calibri"/>
              </w:rPr>
              <w:t xml:space="preserve">C) </w:t>
            </w:r>
            <w:r w:rsidRPr="00121B62">
              <w:rPr>
                <w:rFonts w:ascii="ArialMT" w:hAnsi="ArialMT" w:cs="ArialMT"/>
              </w:rPr>
              <w:t>esté amparada por una cláusula contractual de confidencialidad</w:t>
            </w:r>
          </w:p>
          <w:p w:rsidR="000C017D" w:rsidRPr="000C017D" w:rsidRDefault="000C017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1563C" w:rsidRPr="00121B62" w:rsidRDefault="009E2A68" w:rsidP="0061563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21B62">
              <w:rPr>
                <w:rFonts w:ascii="Arial" w:eastAsia="Times New Roman" w:hAnsi="Arial" w:cs="Arial"/>
                <w:b/>
                <w:sz w:val="24"/>
                <w:szCs w:val="24"/>
                <w:lang w:val="es-MX" w:eastAsia="es-ES"/>
              </w:rPr>
              <w:t>¿</w:t>
            </w:r>
            <w:r w:rsidR="00287734" w:rsidRPr="00121B62">
              <w:rPr>
                <w:rFonts w:ascii="Arial" w:eastAsia="Times New Roman" w:hAnsi="Arial" w:cs="Arial"/>
                <w:b/>
                <w:sz w:val="24"/>
                <w:szCs w:val="24"/>
                <w:lang w:val="es-MX" w:eastAsia="es-ES"/>
              </w:rPr>
              <w:t>Cuáles son los parámetros de confidencialidad de la información que se encuentran establecidos en su normativa vigente?</w:t>
            </w:r>
          </w:p>
          <w:p w:rsidR="00775895" w:rsidRDefault="00775895"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C017D" w:rsidRPr="00121B62" w:rsidRDefault="00775895" w:rsidP="00121B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121B62">
              <w:rPr>
                <w:rFonts w:ascii="Arial" w:eastAsia="Times New Roman" w:hAnsi="Arial" w:cs="Arial"/>
                <w:lang w:val="es-MX" w:eastAsia="es-ES"/>
              </w:rPr>
              <w:t>Los parámetros legales son los siguientes:</w:t>
            </w:r>
          </w:p>
          <w:p w:rsidR="00121B62" w:rsidRPr="00121B62" w:rsidRDefault="00121B62" w:rsidP="00121B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121B62" w:rsidRPr="00121B62" w:rsidRDefault="00121B62" w:rsidP="00121B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ArialMT" w:hAnsi="ArialMT" w:cs="ArialMT"/>
              </w:rPr>
              <w:t>La clasificación de la información confidencial mediante resolución fundada,</w:t>
            </w:r>
            <w:r>
              <w:rPr>
                <w:rFonts w:ascii="ArialMT" w:hAnsi="ArialMT" w:cs="ArialMT"/>
              </w:rPr>
              <w:t xml:space="preserve"> </w:t>
            </w:r>
            <w:r w:rsidRPr="00121B62">
              <w:rPr>
                <w:rFonts w:ascii="ArialMT" w:hAnsi="ArialMT" w:cs="ArialMT"/>
              </w:rPr>
              <w:t xml:space="preserve">debe realizarse en el momento que se </w:t>
            </w:r>
            <w:proofErr w:type="spellStart"/>
            <w:r w:rsidRPr="00121B62">
              <w:rPr>
                <w:rFonts w:ascii="ArialMT" w:hAnsi="ArialMT" w:cs="ArialMT"/>
              </w:rPr>
              <w:t>recepciona</w:t>
            </w:r>
            <w:proofErr w:type="spellEnd"/>
            <w:r w:rsidRPr="00121B62">
              <w:rPr>
                <w:rFonts w:ascii="ArialMT" w:hAnsi="ArialMT" w:cs="ArialMT"/>
              </w:rPr>
              <w:t>, produce o genera el expediente o documento, o de lo contrario, a partir de la recepción de una Solicitud de acceso, para el caso en que no se hubiera realizado antes, según lo establecido en el artículo 31 del Decreto N° 232/2010.</w:t>
            </w:r>
          </w:p>
          <w:p w:rsidR="00121B62" w:rsidRDefault="00121B62" w:rsidP="00121B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ArialMT" w:hAnsi="ArialMT" w:cs="ArialMT"/>
              </w:rPr>
              <w:t>Cuando los particulares entreguen a un sujeto obligado una información que</w:t>
            </w:r>
            <w:r>
              <w:rPr>
                <w:rFonts w:ascii="ArialMT" w:hAnsi="ArialMT" w:cs="ArialMT"/>
              </w:rPr>
              <w:t xml:space="preserve"> </w:t>
            </w:r>
            <w:r w:rsidRPr="00121B62">
              <w:rPr>
                <w:rFonts w:ascii="ArialMT" w:hAnsi="ArialMT" w:cs="ArialMT"/>
              </w:rPr>
              <w:t>consideren confidencial, además de referir a alguna de las hipótesis previstas en el artículo 10, deberán señalar o identificar los documentos o secciones que contengan dicha información. De lo contrario, la información entregada no será considerada como confidencial.</w:t>
            </w:r>
            <w:r w:rsidR="006C66C0">
              <w:rPr>
                <w:rFonts w:ascii="ArialMT" w:hAnsi="ArialMT" w:cs="ArialMT"/>
              </w:rPr>
              <w:t xml:space="preserve"> De todas formas la confidencialidad puede ser solicitada en cualquier momento por el titular de la información.</w:t>
            </w:r>
          </w:p>
          <w:p w:rsidR="006C66C0" w:rsidRPr="00121B62" w:rsidRDefault="006C66C0" w:rsidP="00121B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p>
          <w:p w:rsidR="00121B62" w:rsidRPr="00121B62" w:rsidRDefault="00121B62" w:rsidP="00121B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ArialMT" w:hAnsi="ArialMT" w:cs="ArialMT"/>
              </w:rPr>
              <w:t>Es importante, entonces, tener en cuenta los siguientes puntos:</w:t>
            </w:r>
          </w:p>
          <w:p w:rsidR="00121B62" w:rsidRPr="00121B62" w:rsidRDefault="00121B62" w:rsidP="00121B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Symbol" w:hAnsi="Symbol" w:cs="Symbol"/>
              </w:rPr>
              <w:t></w:t>
            </w:r>
            <w:r w:rsidRPr="00121B62">
              <w:rPr>
                <w:rFonts w:ascii="Symbol" w:hAnsi="Symbol" w:cs="Symbol"/>
              </w:rPr>
              <w:t></w:t>
            </w:r>
            <w:r w:rsidRPr="00121B62">
              <w:rPr>
                <w:rFonts w:ascii="ArialMT" w:hAnsi="ArialMT" w:cs="ArialMT"/>
              </w:rPr>
              <w:t xml:space="preserve">En primer lugar, esta información debe estar referida a las causales establecidas </w:t>
            </w:r>
            <w:r>
              <w:rPr>
                <w:rFonts w:ascii="ArialMT" w:hAnsi="ArialMT" w:cs="ArialMT"/>
              </w:rPr>
              <w:t>e</w:t>
            </w:r>
            <w:r w:rsidRPr="00121B62">
              <w:rPr>
                <w:rFonts w:ascii="ArialMT" w:hAnsi="ArialMT" w:cs="ArialMT"/>
              </w:rPr>
              <w:t>n el artículo 10°.</w:t>
            </w:r>
          </w:p>
          <w:p w:rsidR="00121B62" w:rsidRPr="00121B62" w:rsidRDefault="00121B62" w:rsidP="00121B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Symbol" w:hAnsi="Symbol" w:cs="Symbol"/>
              </w:rPr>
              <w:t></w:t>
            </w:r>
            <w:r w:rsidRPr="00121B62">
              <w:rPr>
                <w:rFonts w:ascii="Symbol" w:hAnsi="Symbol" w:cs="Symbol"/>
              </w:rPr>
              <w:t></w:t>
            </w:r>
            <w:r w:rsidRPr="00121B62">
              <w:rPr>
                <w:rFonts w:ascii="ArialMT" w:hAnsi="ArialMT" w:cs="ArialMT"/>
              </w:rPr>
              <w:t>Los interesados deben precisar cuál es la información confidencial en cada caso. Para ello deberán señalar en forma clara y precisa qué información o documentos, del conjunto presentado, deben ser declarados confidenciales, evitando reivindicar la excepción de forma genérica sobre toda la información presentada. Al clasificar esta información como confidencial, el sujeto obligado deberá verificar que cumpla con las hipótesis establecidas en la ley.</w:t>
            </w:r>
          </w:p>
          <w:p w:rsidR="00121B62" w:rsidRPr="00121B62" w:rsidRDefault="00121B62" w:rsidP="00121B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21B62">
              <w:rPr>
                <w:rFonts w:ascii="Symbol" w:hAnsi="Symbol" w:cs="Symbol"/>
              </w:rPr>
              <w:t></w:t>
            </w:r>
            <w:r w:rsidRPr="00121B62">
              <w:rPr>
                <w:rFonts w:ascii="Symbol" w:hAnsi="Symbol" w:cs="Symbol"/>
              </w:rPr>
              <w:t></w:t>
            </w:r>
            <w:r w:rsidRPr="00121B62">
              <w:rPr>
                <w:rFonts w:ascii="ArialMT" w:hAnsi="ArialMT" w:cs="ArialMT"/>
              </w:rPr>
              <w:t xml:space="preserve">Los sujetos obligados deberán solicitar a los particulares la presentación de un «resumen no confidencial» de la información. Este «resumen </w:t>
            </w:r>
            <w:proofErr w:type="gramStart"/>
            <w:r w:rsidRPr="00121B62">
              <w:rPr>
                <w:rFonts w:ascii="ArialMT" w:hAnsi="ArialMT" w:cs="ArialMT"/>
              </w:rPr>
              <w:t>no  confidencial</w:t>
            </w:r>
            <w:proofErr w:type="gramEnd"/>
            <w:r w:rsidRPr="00121B62">
              <w:rPr>
                <w:rFonts w:ascii="ArialMT" w:hAnsi="ArialMT" w:cs="ArialMT"/>
              </w:rPr>
              <w:t>» es un informe breve y conciso, sólo lo suficientemente  detallado como para permitir una comprensión general del contenido sustancial de la información cuya reserva por vía de confidencialidad se solicita.</w:t>
            </w:r>
          </w:p>
          <w:p w:rsidR="000C017D" w:rsidRPr="000C017D" w:rsidRDefault="000C017D" w:rsidP="00121B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287734"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lastRenderedPageBreak/>
              <w:t>¿</w:t>
            </w:r>
            <w:r w:rsidRPr="00121B62">
              <w:rPr>
                <w:rFonts w:ascii="Arial" w:eastAsia="Times New Roman" w:hAnsi="Arial" w:cs="Arial"/>
                <w:b/>
                <w:sz w:val="24"/>
                <w:szCs w:val="24"/>
                <w:lang w:val="es-MX" w:eastAsia="es-ES"/>
              </w:rPr>
              <w:t xml:space="preserve">En su </w:t>
            </w:r>
            <w:r w:rsidR="006935C8" w:rsidRPr="00121B62">
              <w:rPr>
                <w:rFonts w:ascii="Arial" w:eastAsia="Times New Roman" w:hAnsi="Arial" w:cs="Arial"/>
                <w:b/>
                <w:sz w:val="24"/>
                <w:szCs w:val="24"/>
                <w:lang w:val="es-MX" w:eastAsia="es-ES"/>
              </w:rPr>
              <w:t>legislación</w:t>
            </w:r>
            <w:r w:rsidRPr="00121B62">
              <w:rPr>
                <w:rFonts w:ascii="Arial" w:eastAsia="Times New Roman" w:hAnsi="Arial" w:cs="Arial"/>
                <w:b/>
                <w:sz w:val="24"/>
                <w:szCs w:val="24"/>
                <w:lang w:val="es-MX" w:eastAsia="es-ES"/>
              </w:rPr>
              <w:t xml:space="preserve"> se contempla la figura de entrega en versión pública, esto es la entrega de </w:t>
            </w:r>
            <w:r w:rsidRPr="00121B62">
              <w:rPr>
                <w:rFonts w:ascii="Arial" w:eastAsia="Times New Roman" w:hAnsi="Arial" w:cs="Arial"/>
                <w:b/>
                <w:sz w:val="24"/>
                <w:szCs w:val="24"/>
                <w:lang w:eastAsia="es-ES"/>
              </w:rPr>
              <w:t>documentos o expedientes en el que se da acceso a información eliminando u omitiendo las partes o secciones clasificadas</w:t>
            </w:r>
            <w:r w:rsidR="00150183" w:rsidRPr="00121B62">
              <w:rPr>
                <w:rFonts w:ascii="Arial" w:eastAsia="Times New Roman" w:hAnsi="Arial" w:cs="Arial"/>
                <w:b/>
                <w:sz w:val="24"/>
                <w:szCs w:val="24"/>
                <w:lang w:val="es-MX" w:eastAsia="es-ES"/>
              </w:rPr>
              <w:t>?</w:t>
            </w:r>
          </w:p>
          <w:p w:rsidR="000C017D" w:rsidRDefault="000C017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21B62" w:rsidRPr="00121B62" w:rsidRDefault="00121B62"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121B62">
              <w:rPr>
                <w:rFonts w:ascii="Arial" w:eastAsia="Times New Roman" w:hAnsi="Arial" w:cs="Arial"/>
                <w:lang w:val="es-MX" w:eastAsia="es-ES"/>
              </w:rPr>
              <w:t>Si, se contempla</w:t>
            </w:r>
            <w:r w:rsidR="00596A96">
              <w:rPr>
                <w:rFonts w:ascii="Arial" w:eastAsia="Times New Roman" w:hAnsi="Arial" w:cs="Arial"/>
                <w:lang w:val="es-MX" w:eastAsia="es-ES"/>
              </w:rPr>
              <w:t xml:space="preserve"> en el </w:t>
            </w:r>
            <w:r w:rsidR="00BE5426" w:rsidRPr="00121B62">
              <w:rPr>
                <w:rFonts w:ascii="Arial" w:eastAsia="Times New Roman" w:hAnsi="Arial" w:cs="Arial"/>
                <w:lang w:val="es-MX" w:eastAsia="es-ES"/>
              </w:rPr>
              <w:t>Artículo</w:t>
            </w:r>
            <w:r w:rsidR="00596A96">
              <w:rPr>
                <w:rFonts w:ascii="Arial" w:eastAsia="Times New Roman" w:hAnsi="Arial" w:cs="Arial"/>
                <w:lang w:val="es-MX" w:eastAsia="es-ES"/>
              </w:rPr>
              <w:t xml:space="preserve"> 10 </w:t>
            </w:r>
            <w:r w:rsidR="00C64A2C">
              <w:rPr>
                <w:rFonts w:ascii="Arial" w:eastAsia="Times New Roman" w:hAnsi="Arial" w:cs="Arial"/>
                <w:lang w:val="es-MX" w:eastAsia="es-ES"/>
              </w:rPr>
              <w:t xml:space="preserve">de la Ley Nº 18.381, </w:t>
            </w:r>
            <w:r w:rsidR="00596A96">
              <w:rPr>
                <w:rFonts w:ascii="Arial" w:eastAsia="Times New Roman" w:hAnsi="Arial" w:cs="Arial"/>
                <w:lang w:val="es-MX" w:eastAsia="es-ES"/>
              </w:rPr>
              <w:t xml:space="preserve">parte final y en el Decreto </w:t>
            </w:r>
            <w:r w:rsidR="00C64A2C">
              <w:rPr>
                <w:rFonts w:ascii="Arial" w:eastAsia="Times New Roman" w:hAnsi="Arial" w:cs="Arial"/>
                <w:lang w:val="es-MX" w:eastAsia="es-ES"/>
              </w:rPr>
              <w:t xml:space="preserve">Nº 232/010 </w:t>
            </w:r>
            <w:r w:rsidR="00596A96">
              <w:rPr>
                <w:rFonts w:ascii="Arial" w:eastAsia="Times New Roman" w:hAnsi="Arial" w:cs="Arial"/>
                <w:lang w:val="es-MX" w:eastAsia="es-ES"/>
              </w:rPr>
              <w:t>Reglamentario de la Ley</w:t>
            </w:r>
            <w:r w:rsidR="00C64A2C">
              <w:rPr>
                <w:rFonts w:ascii="Arial" w:eastAsia="Times New Roman" w:hAnsi="Arial" w:cs="Arial"/>
                <w:lang w:val="es-MX" w:eastAsia="es-ES"/>
              </w:rPr>
              <w:t>, artículo 7º.</w:t>
            </w:r>
          </w:p>
          <w:p w:rsidR="000C017D" w:rsidRPr="000C017D" w:rsidRDefault="000C017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50183" w:rsidRPr="00121B62" w:rsidRDefault="00150183"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21B62">
              <w:rPr>
                <w:rFonts w:ascii="Arial" w:eastAsia="Times New Roman" w:hAnsi="Arial" w:cs="Arial"/>
                <w:b/>
                <w:sz w:val="24"/>
                <w:szCs w:val="24"/>
                <w:lang w:val="es-MX" w:eastAsia="es-ES"/>
              </w:rPr>
              <w:t>Actualmente ¿cuál es el proceso que se sigue en su Institución para dar acceso o en su caso, negar el mismo, a información de terceros que incluyan datos relacionados con derechos económicos y comerciales?</w:t>
            </w:r>
          </w:p>
          <w:p w:rsidR="00121B62" w:rsidRDefault="00121B62" w:rsidP="00121B62">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21B62" w:rsidRPr="00121B62" w:rsidRDefault="00121B62" w:rsidP="00121B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121B62">
              <w:rPr>
                <w:rFonts w:ascii="Arial" w:eastAsia="Times New Roman" w:hAnsi="Arial" w:cs="Arial"/>
                <w:lang w:val="es-MX" w:eastAsia="es-ES"/>
              </w:rPr>
              <w:t>Si se recibe información con tal carácter se debe clasificar y si es posible, a la hora de</w:t>
            </w:r>
            <w:r w:rsidR="00C64A2C">
              <w:rPr>
                <w:rFonts w:ascii="Arial" w:eastAsia="Times New Roman" w:hAnsi="Arial" w:cs="Arial"/>
                <w:lang w:val="es-MX" w:eastAsia="es-ES"/>
              </w:rPr>
              <w:t xml:space="preserve"> brindar </w:t>
            </w:r>
            <w:r w:rsidRPr="00121B62">
              <w:rPr>
                <w:rFonts w:ascii="Arial" w:eastAsia="Times New Roman" w:hAnsi="Arial" w:cs="Arial"/>
                <w:lang w:val="es-MX" w:eastAsia="es-ES"/>
              </w:rPr>
              <w:t>acceso deberá realizarse una versión pública.</w:t>
            </w:r>
            <w:r>
              <w:rPr>
                <w:rFonts w:ascii="Arial" w:eastAsia="Times New Roman" w:hAnsi="Arial" w:cs="Arial"/>
                <w:lang w:val="es-MX" w:eastAsia="es-ES"/>
              </w:rPr>
              <w:t xml:space="preserve"> </w:t>
            </w:r>
            <w:r w:rsidR="00C64A2C">
              <w:rPr>
                <w:rFonts w:ascii="Arial" w:eastAsia="Times New Roman" w:hAnsi="Arial" w:cs="Arial"/>
                <w:lang w:val="es-MX" w:eastAsia="es-ES"/>
              </w:rPr>
              <w:t>Para clasificar h</w:t>
            </w:r>
            <w:r>
              <w:rPr>
                <w:rFonts w:ascii="Arial" w:eastAsia="Times New Roman" w:hAnsi="Arial" w:cs="Arial"/>
                <w:lang w:val="es-MX" w:eastAsia="es-ES"/>
              </w:rPr>
              <w:t>ay que seguir los pasos que ya se han detallado en este cuestionario.</w:t>
            </w:r>
          </w:p>
          <w:p w:rsidR="00121B62" w:rsidRPr="00121B62" w:rsidRDefault="00121B62" w:rsidP="00121B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420E96" w:rsidRPr="00121B62" w:rsidRDefault="00420E96" w:rsidP="006935C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21B62">
              <w:rPr>
                <w:rFonts w:ascii="Arial" w:eastAsia="Times New Roman" w:hAnsi="Arial" w:cs="Arial"/>
                <w:b/>
                <w:sz w:val="24"/>
                <w:szCs w:val="24"/>
                <w:lang w:val="es-MX" w:eastAsia="es-ES"/>
              </w:rPr>
              <w:t xml:space="preserve">¿En su </w:t>
            </w:r>
            <w:r w:rsidR="006935C8" w:rsidRPr="00121B62">
              <w:rPr>
                <w:rFonts w:ascii="Arial" w:eastAsia="Times New Roman" w:hAnsi="Arial" w:cs="Arial"/>
                <w:b/>
                <w:sz w:val="24"/>
                <w:szCs w:val="24"/>
                <w:lang w:val="es-MX" w:eastAsia="es-ES"/>
              </w:rPr>
              <w:t>legislación</w:t>
            </w:r>
            <w:r w:rsidRPr="00121B62">
              <w:rPr>
                <w:rFonts w:ascii="Arial" w:eastAsia="Times New Roman" w:hAnsi="Arial" w:cs="Arial"/>
                <w:b/>
                <w:sz w:val="24"/>
                <w:szCs w:val="24"/>
                <w:lang w:val="es-MX" w:eastAsia="es-ES"/>
              </w:rPr>
              <w:t xml:space="preserve"> se requiere contar con el consentimiento expreso de los particulares o los terceros para dar acceso a su información?</w:t>
            </w:r>
          </w:p>
          <w:p w:rsidR="000C017D" w:rsidRDefault="000C017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7368F4" w:rsidRDefault="003B100D" w:rsidP="000C017D">
            <w:pPr>
              <w:jc w:val="both"/>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Pr>
                <w:rFonts w:ascii="Arial" w:hAnsi="Arial" w:cs="Arial"/>
                <w:shd w:val="clear" w:color="auto" w:fill="FFFFFF"/>
              </w:rPr>
              <w:t xml:space="preserve">Se puede entregar </w:t>
            </w:r>
            <w:r w:rsidR="007368F4">
              <w:rPr>
                <w:rFonts w:ascii="Arial" w:hAnsi="Arial" w:cs="Arial"/>
                <w:shd w:val="clear" w:color="auto" w:fill="FFFFFF"/>
              </w:rPr>
              <w:t xml:space="preserve">información </w:t>
            </w:r>
            <w:r>
              <w:rPr>
                <w:rFonts w:ascii="Arial" w:hAnsi="Arial" w:cs="Arial"/>
                <w:shd w:val="clear" w:color="auto" w:fill="FFFFFF"/>
              </w:rPr>
              <w:t>en carácter de confidencial</w:t>
            </w:r>
            <w:r w:rsidR="007368F4">
              <w:rPr>
                <w:rFonts w:ascii="Arial" w:hAnsi="Arial" w:cs="Arial"/>
                <w:shd w:val="clear" w:color="auto" w:fill="FFFFFF"/>
              </w:rPr>
              <w:t>idad</w:t>
            </w:r>
            <w:r>
              <w:rPr>
                <w:rFonts w:ascii="Arial" w:hAnsi="Arial" w:cs="Arial"/>
                <w:shd w:val="clear" w:color="auto" w:fill="FFFFFF"/>
              </w:rPr>
              <w:t xml:space="preserve"> en</w:t>
            </w:r>
            <w:r w:rsidR="007368F4">
              <w:rPr>
                <w:rFonts w:ascii="Arial" w:hAnsi="Arial" w:cs="Arial"/>
                <w:shd w:val="clear" w:color="auto" w:fill="FFFFFF"/>
              </w:rPr>
              <w:t xml:space="preserve"> el </w:t>
            </w:r>
            <w:r>
              <w:rPr>
                <w:rFonts w:ascii="Arial" w:hAnsi="Arial" w:cs="Arial"/>
                <w:shd w:val="clear" w:color="auto" w:fill="FFFFFF"/>
              </w:rPr>
              <w:t>m</w:t>
            </w:r>
            <w:r w:rsidR="007368F4">
              <w:rPr>
                <w:rFonts w:ascii="Arial" w:hAnsi="Arial" w:cs="Arial"/>
                <w:shd w:val="clear" w:color="auto" w:fill="FFFFFF"/>
              </w:rPr>
              <w:t>a</w:t>
            </w:r>
            <w:r>
              <w:rPr>
                <w:rFonts w:ascii="Arial" w:hAnsi="Arial" w:cs="Arial"/>
                <w:shd w:val="clear" w:color="auto" w:fill="FFFFFF"/>
              </w:rPr>
              <w:t>rco de lo</w:t>
            </w:r>
            <w:r w:rsidR="007368F4">
              <w:rPr>
                <w:rFonts w:ascii="Arial" w:hAnsi="Arial" w:cs="Arial"/>
                <w:shd w:val="clear" w:color="auto" w:fill="FFFFFF"/>
              </w:rPr>
              <w:t xml:space="preserve"> </w:t>
            </w:r>
            <w:r>
              <w:rPr>
                <w:rFonts w:ascii="Arial" w:hAnsi="Arial" w:cs="Arial"/>
                <w:shd w:val="clear" w:color="auto" w:fill="FFFFFF"/>
              </w:rPr>
              <w:t>previsto en</w:t>
            </w:r>
            <w:r w:rsidR="007368F4">
              <w:rPr>
                <w:rFonts w:ascii="Arial" w:hAnsi="Arial" w:cs="Arial"/>
                <w:shd w:val="clear" w:color="auto" w:fill="FFFFFF"/>
              </w:rPr>
              <w:t xml:space="preserve"> </w:t>
            </w:r>
            <w:r>
              <w:rPr>
                <w:rFonts w:ascii="Arial" w:hAnsi="Arial" w:cs="Arial"/>
                <w:shd w:val="clear" w:color="auto" w:fill="FFFFFF"/>
              </w:rPr>
              <w:t xml:space="preserve">el art. 10 </w:t>
            </w:r>
            <w:proofErr w:type="spellStart"/>
            <w:r>
              <w:rPr>
                <w:rFonts w:ascii="Arial" w:hAnsi="Arial" w:cs="Arial"/>
                <w:shd w:val="clear" w:color="auto" w:fill="FFFFFF"/>
              </w:rPr>
              <w:t>Num</w:t>
            </w:r>
            <w:proofErr w:type="spellEnd"/>
            <w:r>
              <w:rPr>
                <w:rFonts w:ascii="Arial" w:hAnsi="Arial" w:cs="Arial"/>
                <w:shd w:val="clear" w:color="auto" w:fill="FFFFFF"/>
              </w:rPr>
              <w:t xml:space="preserve">. II. Si ello no </w:t>
            </w:r>
            <w:r w:rsidR="007368F4">
              <w:rPr>
                <w:rFonts w:ascii="Arial" w:hAnsi="Arial" w:cs="Arial"/>
                <w:shd w:val="clear" w:color="auto" w:fill="FFFFFF"/>
              </w:rPr>
              <w:t xml:space="preserve">es así, </w:t>
            </w:r>
            <w:r>
              <w:rPr>
                <w:rFonts w:ascii="Arial" w:hAnsi="Arial" w:cs="Arial"/>
                <w:shd w:val="clear" w:color="auto" w:fill="FFFFFF"/>
              </w:rPr>
              <w:t>n</w:t>
            </w:r>
            <w:r w:rsidR="0024088D" w:rsidRPr="0024088D">
              <w:rPr>
                <w:rFonts w:ascii="Arial" w:hAnsi="Arial" w:cs="Arial"/>
                <w:shd w:val="clear" w:color="auto" w:fill="FFFFFF"/>
              </w:rPr>
              <w:t xml:space="preserve">o se encuentra </w:t>
            </w:r>
            <w:r w:rsidR="007368F4">
              <w:rPr>
                <w:rFonts w:ascii="Arial" w:hAnsi="Arial" w:cs="Arial"/>
                <w:shd w:val="clear" w:color="auto" w:fill="FFFFFF"/>
              </w:rPr>
              <w:t xml:space="preserve">previsto </w:t>
            </w:r>
            <w:r w:rsidR="007368F4" w:rsidRPr="0024088D">
              <w:rPr>
                <w:rFonts w:ascii="Arial" w:hAnsi="Arial" w:cs="Arial"/>
                <w:shd w:val="clear" w:color="auto" w:fill="FFFFFF"/>
              </w:rPr>
              <w:t>en el procedimiento administrativo que recoge la Ley Nº 18.381</w:t>
            </w:r>
            <w:r w:rsidR="007368F4">
              <w:rPr>
                <w:rFonts w:ascii="Arial" w:hAnsi="Arial" w:cs="Arial"/>
                <w:shd w:val="clear" w:color="auto" w:fill="FFFFFF"/>
              </w:rPr>
              <w:t xml:space="preserve">, la </w:t>
            </w:r>
            <w:r w:rsidR="0024088D" w:rsidRPr="0024088D">
              <w:rPr>
                <w:rFonts w:ascii="Arial" w:hAnsi="Arial" w:cs="Arial"/>
                <w:shd w:val="clear" w:color="auto" w:fill="FFFFFF"/>
              </w:rPr>
              <w:t xml:space="preserve">posibilidad </w:t>
            </w:r>
            <w:r w:rsidR="007368F4">
              <w:rPr>
                <w:rFonts w:ascii="Arial" w:hAnsi="Arial" w:cs="Arial"/>
                <w:shd w:val="clear" w:color="auto" w:fill="FFFFFF"/>
              </w:rPr>
              <w:t>de la consulta al tercero</w:t>
            </w:r>
            <w:r w:rsidR="0024088D" w:rsidRPr="0024088D">
              <w:rPr>
                <w:rFonts w:ascii="Arial" w:hAnsi="Arial" w:cs="Arial"/>
                <w:shd w:val="clear" w:color="auto" w:fill="FFFFFF"/>
              </w:rPr>
              <w:t xml:space="preserve">. </w:t>
            </w:r>
          </w:p>
          <w:p w:rsidR="007368F4" w:rsidRDefault="007368F4" w:rsidP="000C017D">
            <w:pPr>
              <w:jc w:val="both"/>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p>
          <w:p w:rsidR="000C017D" w:rsidRPr="0024088D" w:rsidRDefault="0024088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24088D">
              <w:rPr>
                <w:rFonts w:ascii="Arial" w:hAnsi="Arial" w:cs="Arial"/>
                <w:shd w:val="clear" w:color="auto" w:fill="FFFFFF"/>
              </w:rPr>
              <w:t xml:space="preserve">No obstante, </w:t>
            </w:r>
            <w:r>
              <w:rPr>
                <w:rFonts w:ascii="Arial" w:hAnsi="Arial" w:cs="Arial"/>
                <w:shd w:val="clear" w:color="auto" w:fill="FFFFFF"/>
              </w:rPr>
              <w:t xml:space="preserve">hay </w:t>
            </w:r>
            <w:r w:rsidR="00596A96" w:rsidRPr="0024088D">
              <w:rPr>
                <w:rFonts w:ascii="Arial" w:eastAsia="Times New Roman" w:hAnsi="Arial" w:cs="Arial"/>
                <w:lang w:val="es-MX" w:eastAsia="es-ES"/>
              </w:rPr>
              <w:t>casos donde los organismos</w:t>
            </w:r>
            <w:r w:rsidR="00C64A2C" w:rsidRPr="0024088D">
              <w:rPr>
                <w:rFonts w:ascii="Arial" w:eastAsia="Times New Roman" w:hAnsi="Arial" w:cs="Arial"/>
                <w:lang w:val="es-MX" w:eastAsia="es-ES"/>
              </w:rPr>
              <w:t>,</w:t>
            </w:r>
            <w:r w:rsidR="00BE5426" w:rsidRPr="0024088D">
              <w:rPr>
                <w:rFonts w:ascii="Arial" w:eastAsia="Times New Roman" w:hAnsi="Arial" w:cs="Arial"/>
                <w:lang w:val="es-MX" w:eastAsia="es-ES"/>
              </w:rPr>
              <w:t xml:space="preserve"> ante una solicitud de acceso, han recabado el consentimiento de las empresas cuyos datos e información se posee. Generalmente </w:t>
            </w:r>
            <w:r w:rsidR="00596A96" w:rsidRPr="0024088D">
              <w:rPr>
                <w:rFonts w:ascii="Arial" w:eastAsia="Times New Roman" w:hAnsi="Arial" w:cs="Arial"/>
                <w:lang w:val="es-MX" w:eastAsia="es-ES"/>
              </w:rPr>
              <w:t xml:space="preserve">éstas </w:t>
            </w:r>
            <w:r w:rsidR="00BE5426" w:rsidRPr="0024088D">
              <w:rPr>
                <w:rFonts w:ascii="Arial" w:eastAsia="Times New Roman" w:hAnsi="Arial" w:cs="Arial"/>
                <w:lang w:val="es-MX" w:eastAsia="es-ES"/>
              </w:rPr>
              <w:t xml:space="preserve">se niegan a que se </w:t>
            </w:r>
            <w:r>
              <w:rPr>
                <w:rFonts w:ascii="Arial" w:eastAsia="Times New Roman" w:hAnsi="Arial" w:cs="Arial"/>
                <w:lang w:val="es-MX" w:eastAsia="es-ES"/>
              </w:rPr>
              <w:t xml:space="preserve">entregue </w:t>
            </w:r>
            <w:r w:rsidR="00BE5426" w:rsidRPr="0024088D">
              <w:rPr>
                <w:rFonts w:ascii="Arial" w:eastAsia="Times New Roman" w:hAnsi="Arial" w:cs="Arial"/>
                <w:lang w:val="es-MX" w:eastAsia="es-ES"/>
              </w:rPr>
              <w:t>a un tercero este tipo de información.</w:t>
            </w:r>
            <w:r w:rsidRPr="0024088D">
              <w:rPr>
                <w:rFonts w:ascii="Arial" w:eastAsia="Times New Roman" w:hAnsi="Arial" w:cs="Arial"/>
                <w:lang w:val="es-MX" w:eastAsia="es-ES"/>
              </w:rPr>
              <w:t xml:space="preserve"> </w:t>
            </w:r>
          </w:p>
          <w:p w:rsidR="0024088D" w:rsidRDefault="0024088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BE5426" w:rsidRPr="00BE5426" w:rsidRDefault="00596A96"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 xml:space="preserve">Es importante señalar que </w:t>
            </w:r>
            <w:r w:rsidR="00BE5426">
              <w:rPr>
                <w:rFonts w:ascii="Arial" w:eastAsia="Times New Roman" w:hAnsi="Arial" w:cs="Arial"/>
                <w:lang w:val="es-MX" w:eastAsia="es-ES"/>
              </w:rPr>
              <w:t xml:space="preserve">Uruguay </w:t>
            </w:r>
            <w:r>
              <w:rPr>
                <w:rFonts w:ascii="Arial" w:eastAsia="Times New Roman" w:hAnsi="Arial" w:cs="Arial"/>
                <w:lang w:val="es-MX" w:eastAsia="es-ES"/>
              </w:rPr>
              <w:t>también</w:t>
            </w:r>
            <w:r w:rsidR="0024088D">
              <w:rPr>
                <w:rFonts w:ascii="Arial" w:eastAsia="Times New Roman" w:hAnsi="Arial" w:cs="Arial"/>
                <w:lang w:val="es-MX" w:eastAsia="es-ES"/>
              </w:rPr>
              <w:t xml:space="preserve"> posee</w:t>
            </w:r>
            <w:r w:rsidR="00BE5426">
              <w:rPr>
                <w:rFonts w:ascii="Arial" w:eastAsia="Times New Roman" w:hAnsi="Arial" w:cs="Arial"/>
                <w:lang w:val="es-MX" w:eastAsia="es-ES"/>
              </w:rPr>
              <w:t xml:space="preserve"> Ley de Protección de Datos Personales (Ley Nº 18.331</w:t>
            </w:r>
            <w:r w:rsidR="00C64A2C">
              <w:rPr>
                <w:rFonts w:ascii="Arial" w:eastAsia="Times New Roman" w:hAnsi="Arial" w:cs="Arial"/>
                <w:lang w:val="es-MX" w:eastAsia="es-ES"/>
              </w:rPr>
              <w:t xml:space="preserve"> de 11 de agosto de 2008</w:t>
            </w:r>
            <w:r w:rsidR="00BE5426">
              <w:rPr>
                <w:rFonts w:ascii="Arial" w:eastAsia="Times New Roman" w:hAnsi="Arial" w:cs="Arial"/>
                <w:lang w:val="es-MX" w:eastAsia="es-ES"/>
              </w:rPr>
              <w:t xml:space="preserve">) y en esta norma </w:t>
            </w:r>
            <w:r w:rsidR="0024088D">
              <w:rPr>
                <w:rFonts w:ascii="Arial" w:eastAsia="Times New Roman" w:hAnsi="Arial" w:cs="Arial"/>
                <w:lang w:val="es-MX" w:eastAsia="es-ES"/>
              </w:rPr>
              <w:t xml:space="preserve">sí </w:t>
            </w:r>
            <w:r w:rsidR="00BE5426">
              <w:rPr>
                <w:rFonts w:ascii="Arial" w:eastAsia="Times New Roman" w:hAnsi="Arial" w:cs="Arial"/>
                <w:lang w:val="es-MX" w:eastAsia="es-ES"/>
              </w:rPr>
              <w:t>se prevé que se pueda con</w:t>
            </w:r>
            <w:r w:rsidR="00C64A2C">
              <w:rPr>
                <w:rFonts w:ascii="Arial" w:eastAsia="Times New Roman" w:hAnsi="Arial" w:cs="Arial"/>
                <w:lang w:val="es-MX" w:eastAsia="es-ES"/>
              </w:rPr>
              <w:t xml:space="preserve">sentir la entrega de datos a </w:t>
            </w:r>
            <w:r w:rsidR="00BE5426">
              <w:rPr>
                <w:rFonts w:ascii="Arial" w:eastAsia="Times New Roman" w:hAnsi="Arial" w:cs="Arial"/>
                <w:lang w:val="es-MX" w:eastAsia="es-ES"/>
              </w:rPr>
              <w:t>tercero</w:t>
            </w:r>
            <w:r w:rsidR="00C64A2C">
              <w:rPr>
                <w:rFonts w:ascii="Arial" w:eastAsia="Times New Roman" w:hAnsi="Arial" w:cs="Arial"/>
                <w:lang w:val="es-MX" w:eastAsia="es-ES"/>
              </w:rPr>
              <w:t>s</w:t>
            </w:r>
            <w:r w:rsidR="00BE5426">
              <w:rPr>
                <w:rFonts w:ascii="Arial" w:eastAsia="Times New Roman" w:hAnsi="Arial" w:cs="Arial"/>
                <w:lang w:val="es-MX" w:eastAsia="es-ES"/>
              </w:rPr>
              <w:t xml:space="preserve">. </w:t>
            </w:r>
          </w:p>
          <w:p w:rsidR="000C017D" w:rsidRPr="000C017D" w:rsidRDefault="000C017D" w:rsidP="000C01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31614" w:rsidRPr="00121B62" w:rsidRDefault="00231614" w:rsidP="00231614">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21B62">
              <w:rPr>
                <w:rFonts w:ascii="Arial" w:eastAsia="Times New Roman" w:hAnsi="Arial" w:cs="Arial"/>
                <w:b/>
                <w:sz w:val="24"/>
                <w:szCs w:val="24"/>
                <w:lang w:val="es-MX" w:eastAsia="es-ES"/>
              </w:rPr>
              <w:t>¿Considera que la prueba de daño es una herramienta adecuada para discernir entre la divulgación o la clasificación de la información de terceros?</w:t>
            </w:r>
          </w:p>
          <w:p w:rsidR="00121B62" w:rsidRDefault="00121B62" w:rsidP="00602B11">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02B11" w:rsidRDefault="00602B11" w:rsidP="00602B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lang w:val="es-MX" w:eastAsia="es-ES"/>
              </w:rPr>
              <w:t>En nuestro derecho, l</w:t>
            </w:r>
            <w:r w:rsidR="00121B62" w:rsidRPr="00121B62">
              <w:rPr>
                <w:rFonts w:ascii="Arial" w:eastAsia="Times New Roman" w:hAnsi="Arial" w:cs="Arial"/>
                <w:lang w:val="es-MX" w:eastAsia="es-ES"/>
              </w:rPr>
              <w:t>a prueba de daño se utiliza con la información reservada,</w:t>
            </w:r>
            <w:r w:rsidR="00C64A2C">
              <w:rPr>
                <w:rFonts w:ascii="Arial" w:eastAsia="Times New Roman" w:hAnsi="Arial" w:cs="Arial"/>
                <w:lang w:val="es-MX" w:eastAsia="es-ES"/>
              </w:rPr>
              <w:t xml:space="preserve"> para argumentar el daño que </w:t>
            </w:r>
            <w:r w:rsidR="00BE5426" w:rsidRPr="00121B62">
              <w:rPr>
                <w:rFonts w:ascii="Arial" w:eastAsia="Times New Roman" w:hAnsi="Arial" w:cs="Arial"/>
                <w:lang w:val="es-MX" w:eastAsia="es-ES"/>
              </w:rPr>
              <w:t>causaría</w:t>
            </w:r>
            <w:r w:rsidR="00121B62" w:rsidRPr="00121B62">
              <w:rPr>
                <w:rFonts w:ascii="Arial" w:eastAsia="Times New Roman" w:hAnsi="Arial" w:cs="Arial"/>
                <w:lang w:val="es-MX" w:eastAsia="es-ES"/>
              </w:rPr>
              <w:t xml:space="preserve"> </w:t>
            </w:r>
            <w:r w:rsidR="00C64A2C">
              <w:rPr>
                <w:rFonts w:ascii="Arial" w:eastAsia="Times New Roman" w:hAnsi="Arial" w:cs="Arial"/>
                <w:lang w:val="es-MX" w:eastAsia="es-ES"/>
              </w:rPr>
              <w:t xml:space="preserve">su </w:t>
            </w:r>
            <w:r w:rsidR="00121B62" w:rsidRPr="00121B62">
              <w:rPr>
                <w:rFonts w:ascii="Arial" w:eastAsia="Times New Roman" w:hAnsi="Arial" w:cs="Arial"/>
                <w:lang w:val="es-MX" w:eastAsia="es-ES"/>
              </w:rPr>
              <w:t>divulgación a los intereses del Estado</w:t>
            </w:r>
            <w:r w:rsidR="00121B62">
              <w:rPr>
                <w:rFonts w:ascii="Arial" w:eastAsia="Times New Roman" w:hAnsi="Arial" w:cs="Arial"/>
                <w:sz w:val="24"/>
                <w:szCs w:val="24"/>
                <w:lang w:val="es-MX" w:eastAsia="es-ES"/>
              </w:rPr>
              <w:t>.</w:t>
            </w:r>
            <w:r>
              <w:rPr>
                <w:rFonts w:ascii="Arial" w:eastAsia="Times New Roman" w:hAnsi="Arial" w:cs="Arial"/>
                <w:sz w:val="24"/>
                <w:szCs w:val="24"/>
                <w:lang w:val="es-MX" w:eastAsia="es-ES"/>
              </w:rPr>
              <w:t xml:space="preserve"> </w:t>
            </w:r>
          </w:p>
          <w:p w:rsidR="00602B11" w:rsidRPr="00602B11" w:rsidRDefault="00602B11" w:rsidP="00602B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602B11">
              <w:rPr>
                <w:rFonts w:ascii="ArialMT" w:hAnsi="ArialMT" w:cs="ArialMT"/>
              </w:rPr>
              <w:lastRenderedPageBreak/>
              <w:t xml:space="preserve">La Ley Nº 18.381 en su artículo 9º contiene la lista de las únicas situaciones y </w:t>
            </w:r>
            <w:r>
              <w:rPr>
                <w:rFonts w:ascii="ArialMT" w:hAnsi="ArialMT" w:cs="ArialMT"/>
              </w:rPr>
              <w:t>m</w:t>
            </w:r>
            <w:r w:rsidRPr="00602B11">
              <w:rPr>
                <w:rFonts w:ascii="ArialMT" w:hAnsi="ArialMT" w:cs="ArialMT"/>
              </w:rPr>
              <w:t>otivos bajo los que procede declarar la reserva.</w:t>
            </w:r>
          </w:p>
          <w:p w:rsidR="00602B11" w:rsidRPr="00602B11" w:rsidRDefault="00602B11" w:rsidP="00602B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602B11">
              <w:rPr>
                <w:rFonts w:ascii="ArialMT" w:hAnsi="ArialMT" w:cs="ArialMT"/>
              </w:rPr>
              <w:t>En todos los casos se debe realizar una prueba de daño, lo que significa que</w:t>
            </w:r>
            <w:r>
              <w:rPr>
                <w:rFonts w:ascii="ArialMT" w:hAnsi="ArialMT" w:cs="ArialMT"/>
              </w:rPr>
              <w:t xml:space="preserve"> </w:t>
            </w:r>
            <w:r w:rsidRPr="00602B11">
              <w:rPr>
                <w:rFonts w:ascii="ArialMT" w:hAnsi="ArialMT" w:cs="ArialMT"/>
              </w:rPr>
              <w:t>se deberá demostrar la existencia de elementos objetivos que permitan</w:t>
            </w:r>
            <w:r>
              <w:rPr>
                <w:rFonts w:ascii="ArialMT" w:hAnsi="ArialMT" w:cs="ArialMT"/>
              </w:rPr>
              <w:t xml:space="preserve"> </w:t>
            </w:r>
            <w:r w:rsidRPr="00602B11">
              <w:rPr>
                <w:rFonts w:ascii="ArialMT" w:hAnsi="ArialMT" w:cs="ArialMT"/>
              </w:rPr>
              <w:t>determinar la expectativa razonable de un daño al interés público protegido.</w:t>
            </w:r>
          </w:p>
          <w:p w:rsidR="00121B62" w:rsidRPr="00602B11" w:rsidRDefault="00602B11" w:rsidP="00602B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sidRPr="00602B11">
              <w:rPr>
                <w:rFonts w:ascii="ArialMT" w:hAnsi="ArialMT" w:cs="ArialMT"/>
              </w:rPr>
              <w:t>Este juicio de valor (prueba del daño) lo debe realizar el jerarca, para de esa</w:t>
            </w:r>
            <w:r>
              <w:rPr>
                <w:rFonts w:ascii="ArialMT" w:hAnsi="ArialMT" w:cs="ArialMT"/>
              </w:rPr>
              <w:t xml:space="preserve"> </w:t>
            </w:r>
            <w:r w:rsidRPr="00602B11">
              <w:rPr>
                <w:rFonts w:ascii="ArialMT" w:hAnsi="ArialMT" w:cs="ArialMT"/>
              </w:rPr>
              <w:t>forma motivar y fundamentar legalmente el acto de clasificación, según está</w:t>
            </w:r>
            <w:r>
              <w:rPr>
                <w:rFonts w:ascii="ArialMT" w:hAnsi="ArialMT" w:cs="ArialMT"/>
              </w:rPr>
              <w:t xml:space="preserve"> </w:t>
            </w:r>
            <w:r w:rsidRPr="00602B11">
              <w:rPr>
                <w:rFonts w:ascii="ArialMT" w:hAnsi="ArialMT" w:cs="ArialMT"/>
              </w:rPr>
              <w:t xml:space="preserve">establecido en el artículo </w:t>
            </w:r>
            <w:r w:rsidR="00F61C33">
              <w:rPr>
                <w:rFonts w:ascii="ArialMT" w:hAnsi="ArialMT" w:cs="ArialMT"/>
              </w:rPr>
              <w:t>1º de la Ley Nº 19.178</w:t>
            </w:r>
            <w:r w:rsidR="000B6EA3">
              <w:rPr>
                <w:rFonts w:ascii="ArialMT" w:hAnsi="ArialMT" w:cs="ArialMT"/>
              </w:rPr>
              <w:t xml:space="preserve"> (modificativa de la Ley Nº 18.381)</w:t>
            </w:r>
            <w:r w:rsidR="00F61C33">
              <w:rPr>
                <w:rFonts w:ascii="ArialMT" w:hAnsi="ArialMT" w:cs="ArialMT"/>
              </w:rPr>
              <w:t xml:space="preserve"> y </w:t>
            </w:r>
            <w:r w:rsidRPr="00602B11">
              <w:rPr>
                <w:rFonts w:ascii="ArialMT" w:hAnsi="ArialMT" w:cs="ArialMT"/>
              </w:rPr>
              <w:t>25 del Decreto 232/2010.</w:t>
            </w:r>
          </w:p>
          <w:p w:rsidR="00121B62" w:rsidRPr="00121B62" w:rsidRDefault="00121B62" w:rsidP="00121B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rsidR="009E2A68" w:rsidRPr="00C74A0B" w:rsidRDefault="00305207" w:rsidP="00C74A0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rPr>
            </w:pPr>
            <w:r w:rsidRPr="00C74A0B">
              <w:rPr>
                <w:rFonts w:ascii="Arial" w:eastAsia="Times New Roman" w:hAnsi="Arial" w:cs="Arial"/>
                <w:iCs/>
              </w:rPr>
              <w:t xml:space="preserve">El tema es relevante porque se trata de garantizar el derecho </w:t>
            </w:r>
            <w:r w:rsidR="001D40E1">
              <w:rPr>
                <w:rFonts w:ascii="Arial" w:eastAsia="Times New Roman" w:hAnsi="Arial" w:cs="Arial"/>
                <w:iCs/>
              </w:rPr>
              <w:t xml:space="preserve">de acceso </w:t>
            </w:r>
            <w:r w:rsidRPr="00C74A0B">
              <w:rPr>
                <w:rFonts w:ascii="Arial" w:eastAsia="Times New Roman" w:hAnsi="Arial" w:cs="Arial"/>
                <w:iCs/>
              </w:rPr>
              <w:t xml:space="preserve">pero respetando derechos de </w:t>
            </w:r>
            <w:r w:rsidR="00A44D85" w:rsidRPr="00C74A0B">
              <w:rPr>
                <w:rFonts w:ascii="Arial" w:eastAsia="Times New Roman" w:hAnsi="Arial" w:cs="Arial"/>
                <w:iCs/>
              </w:rPr>
              <w:t>terceros</w:t>
            </w:r>
            <w:r w:rsidRPr="00C74A0B">
              <w:rPr>
                <w:rFonts w:ascii="Arial" w:eastAsia="Times New Roman" w:hAnsi="Arial" w:cs="Arial"/>
                <w:iCs/>
              </w:rPr>
              <w:t xml:space="preserve"> </w:t>
            </w:r>
            <w:r w:rsidR="00C74A0B" w:rsidRPr="00C74A0B">
              <w:rPr>
                <w:rFonts w:ascii="Arial" w:eastAsia="Times New Roman" w:hAnsi="Arial" w:cs="Arial"/>
                <w:iCs/>
              </w:rPr>
              <w:t>así</w:t>
            </w:r>
            <w:r w:rsidRPr="00C74A0B">
              <w:rPr>
                <w:rFonts w:ascii="Arial" w:eastAsia="Times New Roman" w:hAnsi="Arial" w:cs="Arial"/>
                <w:iCs/>
              </w:rPr>
              <w:t xml:space="preserve"> como los intereses del </w:t>
            </w:r>
            <w:r w:rsidR="00A44D85" w:rsidRPr="00C74A0B">
              <w:rPr>
                <w:rFonts w:ascii="Arial" w:eastAsia="Times New Roman" w:hAnsi="Arial" w:cs="Arial"/>
                <w:iCs/>
              </w:rPr>
              <w:t xml:space="preserve">propio </w:t>
            </w:r>
            <w:r w:rsidRPr="00C74A0B">
              <w:rPr>
                <w:rFonts w:ascii="Arial" w:eastAsia="Times New Roman" w:hAnsi="Arial" w:cs="Arial"/>
                <w:iCs/>
              </w:rPr>
              <w:t>Es</w:t>
            </w:r>
            <w:r w:rsidR="00A44D85" w:rsidRPr="00C74A0B">
              <w:rPr>
                <w:rFonts w:ascii="Arial" w:eastAsia="Times New Roman" w:hAnsi="Arial" w:cs="Arial"/>
                <w:iCs/>
              </w:rPr>
              <w:t>t</w:t>
            </w:r>
            <w:r w:rsidRPr="00C74A0B">
              <w:rPr>
                <w:rFonts w:ascii="Arial" w:eastAsia="Times New Roman" w:hAnsi="Arial" w:cs="Arial"/>
                <w:iCs/>
              </w:rPr>
              <w:t xml:space="preserve">ado cuando ello </w:t>
            </w:r>
            <w:r w:rsidR="00A44D85" w:rsidRPr="00C74A0B">
              <w:rPr>
                <w:rFonts w:ascii="Arial" w:eastAsia="Times New Roman" w:hAnsi="Arial" w:cs="Arial"/>
                <w:iCs/>
              </w:rPr>
              <w:t xml:space="preserve">corresponda. </w:t>
            </w:r>
            <w:r w:rsidR="00C74A0B" w:rsidRPr="00C74A0B">
              <w:rPr>
                <w:rFonts w:ascii="Arial" w:eastAsia="Times New Roman" w:hAnsi="Arial" w:cs="Arial"/>
                <w:iCs/>
              </w:rPr>
              <w:t xml:space="preserve">Nuestra Ley establece que </w:t>
            </w:r>
            <w:r w:rsidR="00C74A0B" w:rsidRPr="00C74A0B">
              <w:rPr>
                <w:rFonts w:ascii="ArialMT" w:hAnsi="ArialMT" w:cs="ArialMT"/>
              </w:rPr>
              <w:t xml:space="preserve">constituye falta grave, entre otras, el hecho de negar el acceso a la información pública, o permitir el acceso injustificado a información clasificada como reservada o confidencial. Ello es sin perjuicio de las responsabilidades civiles y penales que pudieran corresponder. </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Consideraciones </w:t>
            </w:r>
          </w:p>
          <w:p w:rsidR="009E2A68" w:rsidRPr="009E2A68" w:rsidRDefault="009E2A68" w:rsidP="009E2A68">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vAlign w:val="center"/>
          </w:tcPr>
          <w:p w:rsidR="007368F4" w:rsidRDefault="001D40E1" w:rsidP="001D40E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MT" w:hAnsi="ArialMT" w:cs="ArialMT"/>
              </w:rPr>
            </w:pPr>
            <w:r w:rsidRPr="001D40E1">
              <w:rPr>
                <w:rFonts w:ascii="ArialMT" w:hAnsi="ArialMT" w:cs="ArialMT"/>
              </w:rPr>
              <w:t>La información entregada por los particulares en tal carácter a los sujetos</w:t>
            </w:r>
            <w:r>
              <w:rPr>
                <w:rFonts w:ascii="ArialMT" w:hAnsi="ArialMT" w:cs="ArialMT"/>
              </w:rPr>
              <w:t xml:space="preserve"> </w:t>
            </w:r>
            <w:r w:rsidRPr="001D40E1">
              <w:rPr>
                <w:rFonts w:ascii="ArialMT" w:hAnsi="ArialMT" w:cs="ArialMT"/>
              </w:rPr>
              <w:t>obligados, siempre que refiera al patrimonio de una persona física o jurídica;</w:t>
            </w:r>
            <w:r>
              <w:rPr>
                <w:rFonts w:ascii="ArialMT" w:hAnsi="ArialMT" w:cs="ArialMT"/>
              </w:rPr>
              <w:t xml:space="preserve"> </w:t>
            </w:r>
            <w:r w:rsidRPr="001D40E1">
              <w:rPr>
                <w:rFonts w:ascii="ArialMT" w:hAnsi="ArialMT" w:cs="ArialMT"/>
              </w:rPr>
              <w:t>comprenda hechos o actos de carácter económico, contable, jurídico o</w:t>
            </w:r>
            <w:r>
              <w:rPr>
                <w:rFonts w:ascii="ArialMT" w:hAnsi="ArialMT" w:cs="ArialMT"/>
              </w:rPr>
              <w:t xml:space="preserve"> </w:t>
            </w:r>
            <w:r w:rsidRPr="001D40E1">
              <w:rPr>
                <w:rFonts w:ascii="ArialMT" w:hAnsi="ArialMT" w:cs="ArialMT"/>
              </w:rPr>
              <w:t>administrativo, relativos a una persona física o jurídica, que pudiera ser</w:t>
            </w:r>
            <w:r>
              <w:rPr>
                <w:rFonts w:ascii="ArialMT" w:hAnsi="ArialMT" w:cs="ArialMT"/>
              </w:rPr>
              <w:t xml:space="preserve"> </w:t>
            </w:r>
            <w:r w:rsidRPr="001D40E1">
              <w:rPr>
                <w:rFonts w:ascii="ArialMT" w:hAnsi="ArialMT" w:cs="ArialMT"/>
              </w:rPr>
              <w:t>útil para un competidor; o esté amparada por una cláusula contractual de confidencialidad, deberá ser declarada información confidencial por parte del</w:t>
            </w:r>
            <w:r>
              <w:rPr>
                <w:rFonts w:ascii="ArialMT" w:hAnsi="ArialMT" w:cs="ArialMT"/>
              </w:rPr>
              <w:t xml:space="preserve"> </w:t>
            </w:r>
            <w:r w:rsidRPr="001D40E1">
              <w:rPr>
                <w:rFonts w:ascii="ArialMT" w:hAnsi="ArialMT" w:cs="ArialMT"/>
              </w:rPr>
              <w:t>jerarca del organismo, a los efectos de impedir su acceso público.</w:t>
            </w:r>
            <w:r w:rsidR="007368F4">
              <w:rPr>
                <w:rFonts w:ascii="ArialMT" w:hAnsi="ArialMT" w:cs="ArialMT"/>
              </w:rPr>
              <w:t xml:space="preserve"> </w:t>
            </w:r>
          </w:p>
          <w:p w:rsidR="007368F4" w:rsidRDefault="007368F4" w:rsidP="007368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Pr>
                <w:rFonts w:ascii="ArialMT" w:hAnsi="ArialMT" w:cs="ArialMT"/>
              </w:rPr>
              <w:t>E</w:t>
            </w:r>
            <w:r w:rsidRPr="0024088D">
              <w:rPr>
                <w:rFonts w:ascii="Arial" w:hAnsi="Arial" w:cs="Arial"/>
                <w:shd w:val="clear" w:color="auto" w:fill="FFFFFF"/>
              </w:rPr>
              <w:t>n el procedimiento administrativo que recoge la Ley Nº 18.381</w:t>
            </w:r>
            <w:r>
              <w:rPr>
                <w:rFonts w:ascii="Arial" w:hAnsi="Arial" w:cs="Arial"/>
                <w:shd w:val="clear" w:color="auto" w:fill="FFFFFF"/>
              </w:rPr>
              <w:t xml:space="preserve"> fuera de estas hipótesis no se encuentra prevista la posibilidad de consulta al tercero, titular de dicha información. </w:t>
            </w:r>
          </w:p>
          <w:p w:rsidR="009E2A68" w:rsidRPr="008F4832" w:rsidRDefault="007368F4" w:rsidP="007368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hAnsi="Arial" w:cs="Arial"/>
                <w:shd w:val="clear" w:color="auto" w:fill="FFFFFF"/>
              </w:rPr>
              <w:t xml:space="preserve">Existe en nuestro país, la buena práctica de que, ante solicitudes de acceso, algunos organismos consulten a quienes son titulares de información que podría encuadrar en las hipótesis previstas en el art. 10 </w:t>
            </w:r>
            <w:proofErr w:type="spellStart"/>
            <w:r>
              <w:rPr>
                <w:rFonts w:ascii="Arial" w:hAnsi="Arial" w:cs="Arial"/>
                <w:shd w:val="clear" w:color="auto" w:fill="FFFFFF"/>
              </w:rPr>
              <w:t>Num</w:t>
            </w:r>
            <w:proofErr w:type="spellEnd"/>
            <w:r>
              <w:rPr>
                <w:rFonts w:ascii="Arial" w:hAnsi="Arial" w:cs="Arial"/>
                <w:shd w:val="clear" w:color="auto" w:fill="FFFFFF"/>
              </w:rPr>
              <w:t>. II de la Ley, a efectos de que autoricen la entreg</w:t>
            </w:r>
            <w:r w:rsidR="008B6461">
              <w:rPr>
                <w:rFonts w:ascii="Arial" w:hAnsi="Arial" w:cs="Arial"/>
                <w:shd w:val="clear" w:color="auto" w:fill="FFFFFF"/>
              </w:rPr>
              <w:t>a</w:t>
            </w:r>
            <w:r>
              <w:rPr>
                <w:rFonts w:ascii="Arial" w:hAnsi="Arial" w:cs="Arial"/>
                <w:shd w:val="clear" w:color="auto" w:fill="FFFFFF"/>
              </w:rPr>
              <w:t xml:space="preserve"> o de lo contrario pidan la confidencialidad. </w:t>
            </w: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Áreas de oportunidad </w:t>
            </w:r>
          </w:p>
          <w:p w:rsidR="009E2A68" w:rsidRPr="009E2A68" w:rsidRDefault="009E2A68" w:rsidP="009E2A68">
            <w:pPr>
              <w:spacing w:line="276" w:lineRule="auto"/>
              <w:jc w:val="center"/>
              <w:rPr>
                <w:rFonts w:ascii="Arial" w:eastAsia="Calibri" w:hAnsi="Arial" w:cs="Arial"/>
                <w:b w:val="0"/>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rsidR="009E2A68" w:rsidRPr="00305207" w:rsidRDefault="00305207" w:rsidP="005E6E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rPr>
            </w:pPr>
            <w:r w:rsidRPr="005E6E85">
              <w:rPr>
                <w:rFonts w:ascii="ArialMT" w:hAnsi="ArialMT" w:cs="ArialMT"/>
              </w:rPr>
              <w:t xml:space="preserve">La clave está en una correcta clasificación de la información, en la </w:t>
            </w:r>
            <w:r w:rsidR="00ED4096" w:rsidRPr="005E6E85">
              <w:rPr>
                <w:rFonts w:ascii="ArialMT" w:hAnsi="ArialMT" w:cs="ArialMT"/>
              </w:rPr>
              <w:t>justa</w:t>
            </w:r>
            <w:r w:rsidRPr="005E6E85">
              <w:rPr>
                <w:rFonts w:ascii="ArialMT" w:hAnsi="ArialMT" w:cs="ArialMT"/>
              </w:rPr>
              <w:t xml:space="preserve"> interpretación de las excepciones, en la presentación por parte de los interesados del “resumen no confidencial” y en la elaboración de versiones públicas que garanticen el acceso respetando los derechos de terceros.</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rsidR="009E2A68" w:rsidRPr="009E2A68" w:rsidRDefault="009E2A68" w:rsidP="009E2A68">
            <w:pPr>
              <w:spacing w:line="276" w:lineRule="auto"/>
              <w:jc w:val="center"/>
              <w:rPr>
                <w:rFonts w:ascii="Arial" w:eastAsia="Calibri" w:hAnsi="Arial" w:cs="Arial"/>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rsidR="009E2A68" w:rsidRDefault="00305207" w:rsidP="001D40E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lang w:val="es-MX"/>
              </w:rPr>
            </w:pPr>
            <w:r w:rsidRPr="00305207">
              <w:rPr>
                <w:rFonts w:ascii="Arial" w:eastAsia="Times New Roman" w:hAnsi="Arial" w:cs="Arial"/>
                <w:iCs/>
                <w:lang w:val="es-MX"/>
              </w:rPr>
              <w:t>El criterio es proteger a los te</w:t>
            </w:r>
            <w:r w:rsidR="00596A96">
              <w:rPr>
                <w:rFonts w:ascii="Arial" w:eastAsia="Times New Roman" w:hAnsi="Arial" w:cs="Arial"/>
                <w:iCs/>
                <w:lang w:val="es-MX"/>
              </w:rPr>
              <w:t xml:space="preserve">rceros pero respetando </w:t>
            </w:r>
            <w:r w:rsidR="00ED4096">
              <w:rPr>
                <w:rFonts w:ascii="Arial" w:eastAsia="Times New Roman" w:hAnsi="Arial" w:cs="Arial"/>
                <w:iCs/>
                <w:lang w:val="es-MX"/>
              </w:rPr>
              <w:t xml:space="preserve">las exigencias </w:t>
            </w:r>
            <w:r w:rsidRPr="00305207">
              <w:rPr>
                <w:rFonts w:ascii="Arial" w:eastAsia="Times New Roman" w:hAnsi="Arial" w:cs="Arial"/>
                <w:iCs/>
                <w:lang w:val="es-MX"/>
              </w:rPr>
              <w:t xml:space="preserve">y las condiciones previstas en la Ley. A la Unidad le </w:t>
            </w:r>
            <w:r w:rsidR="001D40E1">
              <w:rPr>
                <w:rFonts w:ascii="Arial" w:eastAsia="Times New Roman" w:hAnsi="Arial" w:cs="Arial"/>
                <w:iCs/>
                <w:lang w:val="es-MX"/>
              </w:rPr>
              <w:t xml:space="preserve">ha parecido </w:t>
            </w:r>
            <w:r w:rsidRPr="00305207">
              <w:rPr>
                <w:rFonts w:ascii="Arial" w:eastAsia="Times New Roman" w:hAnsi="Arial" w:cs="Arial"/>
                <w:iCs/>
                <w:lang w:val="es-MX"/>
              </w:rPr>
              <w:t xml:space="preserve">una buena </w:t>
            </w:r>
            <w:r w:rsidR="00ED4096">
              <w:rPr>
                <w:rFonts w:ascii="Arial" w:eastAsia="Times New Roman" w:hAnsi="Arial" w:cs="Arial"/>
                <w:iCs/>
                <w:lang w:val="es-MX"/>
              </w:rPr>
              <w:t xml:space="preserve">práctica </w:t>
            </w:r>
            <w:r w:rsidRPr="00305207">
              <w:rPr>
                <w:rFonts w:ascii="Arial" w:eastAsia="Times New Roman" w:hAnsi="Arial" w:cs="Arial"/>
                <w:iCs/>
                <w:lang w:val="es-MX"/>
              </w:rPr>
              <w:t xml:space="preserve">que </w:t>
            </w:r>
            <w:r w:rsidR="001D40E1">
              <w:rPr>
                <w:rFonts w:ascii="Arial" w:eastAsia="Times New Roman" w:hAnsi="Arial" w:cs="Arial"/>
                <w:iCs/>
                <w:lang w:val="es-MX"/>
              </w:rPr>
              <w:t xml:space="preserve">algunos </w:t>
            </w:r>
            <w:r w:rsidRPr="00305207">
              <w:rPr>
                <w:rFonts w:ascii="Arial" w:eastAsia="Times New Roman" w:hAnsi="Arial" w:cs="Arial"/>
                <w:iCs/>
                <w:lang w:val="es-MX"/>
              </w:rPr>
              <w:t xml:space="preserve">organismos consulten a las empresas </w:t>
            </w:r>
            <w:r w:rsidR="001D40E1">
              <w:rPr>
                <w:rFonts w:ascii="Arial" w:eastAsia="Times New Roman" w:hAnsi="Arial" w:cs="Arial"/>
                <w:iCs/>
                <w:lang w:val="es-MX"/>
              </w:rPr>
              <w:t xml:space="preserve">o particulares, </w:t>
            </w:r>
            <w:r w:rsidRPr="00305207">
              <w:rPr>
                <w:rFonts w:ascii="Arial" w:eastAsia="Times New Roman" w:hAnsi="Arial" w:cs="Arial"/>
                <w:iCs/>
                <w:lang w:val="es-MX"/>
              </w:rPr>
              <w:t xml:space="preserve">cuando se detecta que hay información que podría ser confidencial y </w:t>
            </w:r>
            <w:r w:rsidR="001D40E1">
              <w:rPr>
                <w:rFonts w:ascii="Arial" w:eastAsia="Times New Roman" w:hAnsi="Arial" w:cs="Arial"/>
                <w:iCs/>
                <w:lang w:val="es-MX"/>
              </w:rPr>
              <w:t xml:space="preserve">el organismo ha recibido </w:t>
            </w:r>
            <w:r w:rsidRPr="00305207">
              <w:rPr>
                <w:rFonts w:ascii="Arial" w:eastAsia="Times New Roman" w:hAnsi="Arial" w:cs="Arial"/>
                <w:iCs/>
                <w:lang w:val="es-MX"/>
              </w:rPr>
              <w:t xml:space="preserve">una solicitud de acceso. </w:t>
            </w:r>
            <w:r w:rsidR="00C74A0B">
              <w:rPr>
                <w:rFonts w:ascii="Arial" w:eastAsia="Times New Roman" w:hAnsi="Arial" w:cs="Arial"/>
                <w:iCs/>
                <w:lang w:val="es-MX"/>
              </w:rPr>
              <w:t xml:space="preserve">En esos casos deben realizarse versiones </w:t>
            </w:r>
            <w:r w:rsidR="001D40E1">
              <w:rPr>
                <w:rFonts w:ascii="Arial" w:eastAsia="Times New Roman" w:hAnsi="Arial" w:cs="Arial"/>
                <w:iCs/>
                <w:lang w:val="es-MX"/>
              </w:rPr>
              <w:t>públicas si la empresa o persona consultada indica que no consiente su entrega a terceros.</w:t>
            </w:r>
          </w:p>
          <w:p w:rsidR="008361F8" w:rsidRPr="00305207" w:rsidRDefault="008361F8" w:rsidP="001D40E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lang w:val="es-MX"/>
              </w:rPr>
            </w:pPr>
            <w:r>
              <w:rPr>
                <w:rFonts w:ascii="Arial" w:eastAsia="Times New Roman" w:hAnsi="Arial" w:cs="Arial"/>
                <w:iCs/>
                <w:lang w:val="es-MX"/>
              </w:rPr>
              <w:lastRenderedPageBreak/>
              <w:t xml:space="preserve">En el caso de los </w:t>
            </w:r>
            <w:r w:rsidR="00596A96">
              <w:rPr>
                <w:rFonts w:ascii="Arial" w:eastAsia="Times New Roman" w:hAnsi="Arial" w:cs="Arial"/>
                <w:iCs/>
                <w:lang w:val="es-MX"/>
              </w:rPr>
              <w:t xml:space="preserve">derechos comerciales o industriales de los </w:t>
            </w:r>
            <w:r>
              <w:rPr>
                <w:rFonts w:ascii="Arial" w:eastAsia="Times New Roman" w:hAnsi="Arial" w:cs="Arial"/>
                <w:iCs/>
                <w:lang w:val="es-MX"/>
              </w:rPr>
              <w:t>organismos, deberá realizarse la correspondiente prueba de daño y clasificar como reservada dicha información, si la divulgación afecta los intereses del Estado. También deberá hacerse una versión pública para brindar acceso.</w:t>
            </w:r>
          </w:p>
        </w:tc>
      </w:tr>
    </w:tbl>
    <w:p w:rsidR="004B612B" w:rsidRPr="008F4832" w:rsidRDefault="004B612B" w:rsidP="008F4832">
      <w:pPr>
        <w:spacing w:after="0"/>
        <w:jc w:val="both"/>
        <w:rPr>
          <w:rFonts w:ascii="Arial" w:hAnsi="Arial" w:cs="Arial"/>
          <w:sz w:val="24"/>
          <w:szCs w:val="24"/>
        </w:rPr>
      </w:pPr>
    </w:p>
    <w:p w:rsidR="00E131FB" w:rsidRPr="009E2A68" w:rsidRDefault="00E131FB" w:rsidP="008F4832">
      <w:pPr>
        <w:pStyle w:val="Prrafodelista"/>
        <w:numPr>
          <w:ilvl w:val="0"/>
          <w:numId w:val="1"/>
        </w:numPr>
        <w:spacing w:after="0"/>
        <w:jc w:val="both"/>
        <w:rPr>
          <w:rFonts w:ascii="Arial" w:hAnsi="Arial" w:cs="Arial"/>
          <w:b/>
          <w:smallCaps/>
          <w:sz w:val="24"/>
          <w:szCs w:val="24"/>
        </w:rPr>
      </w:pPr>
      <w:r w:rsidRPr="009E2A68">
        <w:rPr>
          <w:rFonts w:ascii="Arial" w:hAnsi="Arial" w:cs="Arial"/>
          <w:b/>
          <w:smallCaps/>
          <w:sz w:val="24"/>
          <w:szCs w:val="24"/>
        </w:rPr>
        <w:t>Procedimiento para las conclusiones</w:t>
      </w:r>
      <w:r w:rsidR="0033282F" w:rsidRPr="009E2A68">
        <w:rPr>
          <w:rFonts w:ascii="Arial" w:hAnsi="Arial" w:cs="Arial"/>
          <w:b/>
          <w:smallCaps/>
          <w:sz w:val="24"/>
          <w:szCs w:val="24"/>
        </w:rPr>
        <w:t>:</w:t>
      </w:r>
    </w:p>
    <w:p w:rsidR="00882082" w:rsidRPr="008F4832" w:rsidRDefault="00882082" w:rsidP="008F4832">
      <w:pPr>
        <w:spacing w:after="0"/>
        <w:jc w:val="both"/>
        <w:rPr>
          <w:rFonts w:ascii="Arial" w:hAnsi="Arial" w:cs="Arial"/>
          <w:b/>
          <w:sz w:val="24"/>
          <w:szCs w:val="24"/>
        </w:rPr>
      </w:pPr>
    </w:p>
    <w:p w:rsidR="00882082" w:rsidRPr="008F4832" w:rsidRDefault="00882082" w:rsidP="008F4832">
      <w:pPr>
        <w:spacing w:after="0"/>
        <w:jc w:val="both"/>
        <w:rPr>
          <w:rFonts w:ascii="Arial" w:hAnsi="Arial" w:cs="Arial"/>
          <w:sz w:val="24"/>
          <w:szCs w:val="24"/>
        </w:rPr>
      </w:pPr>
      <w:r w:rsidRPr="008F4832">
        <w:rPr>
          <w:rFonts w:ascii="Arial" w:hAnsi="Arial" w:cs="Arial"/>
          <w:sz w:val="24"/>
          <w:szCs w:val="24"/>
        </w:rPr>
        <w:t xml:space="preserve">Una vez que se tenga la información </w:t>
      </w:r>
      <w:r w:rsidR="00F617EE" w:rsidRPr="008F4832">
        <w:rPr>
          <w:rFonts w:ascii="Arial" w:hAnsi="Arial" w:cs="Arial"/>
          <w:sz w:val="24"/>
          <w:szCs w:val="24"/>
        </w:rPr>
        <w:t>de todos los países</w:t>
      </w:r>
      <w:r w:rsidR="00097BDE" w:rsidRPr="008F4832">
        <w:rPr>
          <w:rFonts w:ascii="Arial" w:hAnsi="Arial" w:cs="Arial"/>
          <w:sz w:val="24"/>
          <w:szCs w:val="24"/>
        </w:rPr>
        <w:t xml:space="preserve">, </w:t>
      </w:r>
      <w:r w:rsidRPr="008F4832">
        <w:rPr>
          <w:rFonts w:ascii="Arial" w:hAnsi="Arial" w:cs="Arial"/>
          <w:sz w:val="24"/>
          <w:szCs w:val="24"/>
        </w:rPr>
        <w:t xml:space="preserve">cada </w:t>
      </w:r>
      <w:r w:rsidR="00097BDE" w:rsidRPr="008F4832">
        <w:rPr>
          <w:rFonts w:ascii="Arial" w:hAnsi="Arial" w:cs="Arial"/>
          <w:sz w:val="24"/>
          <w:szCs w:val="24"/>
        </w:rPr>
        <w:t>uno de ellos</w:t>
      </w:r>
      <w:r w:rsidRPr="008F4832">
        <w:rPr>
          <w:rFonts w:ascii="Arial" w:hAnsi="Arial" w:cs="Arial"/>
          <w:sz w:val="24"/>
          <w:szCs w:val="24"/>
        </w:rPr>
        <w:t xml:space="preserve"> deberá emitir sus propias conclusiones y proponer una conclusión general para el Grupo</w:t>
      </w:r>
      <w:r w:rsidR="00F617EE" w:rsidRPr="008F4832">
        <w:rPr>
          <w:rFonts w:ascii="Arial" w:hAnsi="Arial" w:cs="Arial"/>
          <w:sz w:val="24"/>
          <w:szCs w:val="24"/>
        </w:rPr>
        <w:t xml:space="preserve"> de Jurisprudencia </w:t>
      </w:r>
      <w:r w:rsidR="0055506D">
        <w:rPr>
          <w:rFonts w:ascii="Arial" w:hAnsi="Arial" w:cs="Arial"/>
          <w:sz w:val="24"/>
          <w:szCs w:val="24"/>
        </w:rPr>
        <w:t>y Criterios Administrativos</w:t>
      </w:r>
      <w:r w:rsidRPr="008F4832">
        <w:rPr>
          <w:rFonts w:ascii="Arial" w:hAnsi="Arial" w:cs="Arial"/>
          <w:sz w:val="24"/>
          <w:szCs w:val="24"/>
        </w:rPr>
        <w:t>.</w:t>
      </w:r>
    </w:p>
    <w:p w:rsidR="00882082" w:rsidRPr="008F4832" w:rsidRDefault="00882082" w:rsidP="008F4832">
      <w:pPr>
        <w:spacing w:after="0"/>
        <w:jc w:val="both"/>
        <w:rPr>
          <w:rFonts w:ascii="Arial" w:hAnsi="Arial" w:cs="Arial"/>
          <w:sz w:val="24"/>
          <w:szCs w:val="24"/>
        </w:rPr>
      </w:pPr>
    </w:p>
    <w:p w:rsidR="00882082" w:rsidRPr="008F4832" w:rsidRDefault="0055506D" w:rsidP="008F4832">
      <w:pPr>
        <w:spacing w:after="0"/>
        <w:jc w:val="both"/>
        <w:rPr>
          <w:rFonts w:ascii="Arial" w:hAnsi="Arial" w:cs="Arial"/>
          <w:sz w:val="24"/>
          <w:szCs w:val="24"/>
        </w:rPr>
      </w:pPr>
      <w:r>
        <w:rPr>
          <w:rFonts w:ascii="Arial" w:hAnsi="Arial" w:cs="Arial"/>
          <w:sz w:val="24"/>
          <w:szCs w:val="24"/>
        </w:rPr>
        <w:t>E</w:t>
      </w:r>
      <w:r w:rsidR="00097BDE" w:rsidRPr="008F4832">
        <w:rPr>
          <w:rFonts w:ascii="Arial" w:hAnsi="Arial" w:cs="Arial"/>
          <w:sz w:val="24"/>
          <w:szCs w:val="24"/>
        </w:rPr>
        <w:t>l INAI</w:t>
      </w:r>
      <w:r w:rsidR="00882082" w:rsidRPr="008F4832">
        <w:rPr>
          <w:rFonts w:ascii="Arial" w:hAnsi="Arial" w:cs="Arial"/>
          <w:sz w:val="24"/>
          <w:szCs w:val="24"/>
        </w:rPr>
        <w:t xml:space="preserve">, </w:t>
      </w:r>
      <w:r>
        <w:rPr>
          <w:rFonts w:ascii="Arial" w:hAnsi="Arial" w:cs="Arial"/>
          <w:sz w:val="24"/>
          <w:szCs w:val="24"/>
        </w:rPr>
        <w:t>como moderador del Debate,</w:t>
      </w:r>
      <w:r w:rsidR="00882082" w:rsidRPr="008F4832">
        <w:rPr>
          <w:rFonts w:ascii="Arial" w:hAnsi="Arial" w:cs="Arial"/>
          <w:sz w:val="24"/>
          <w:szCs w:val="24"/>
        </w:rPr>
        <w:t xml:space="preserve"> elaborará un análisis de todas las propuestas y emitirá un criterio </w:t>
      </w:r>
      <w:r w:rsidR="00F617EE" w:rsidRPr="008F4832">
        <w:rPr>
          <w:rFonts w:ascii="Arial" w:hAnsi="Arial" w:cs="Arial"/>
          <w:sz w:val="24"/>
          <w:szCs w:val="24"/>
        </w:rPr>
        <w:t xml:space="preserve">único </w:t>
      </w:r>
      <w:r w:rsidR="00882082" w:rsidRPr="008F4832">
        <w:rPr>
          <w:rFonts w:ascii="Arial" w:hAnsi="Arial" w:cs="Arial"/>
          <w:sz w:val="24"/>
          <w:szCs w:val="24"/>
        </w:rPr>
        <w:t xml:space="preserve">que enviará </w:t>
      </w:r>
      <w:r>
        <w:rPr>
          <w:rFonts w:ascii="Arial" w:hAnsi="Arial" w:cs="Arial"/>
          <w:sz w:val="24"/>
          <w:szCs w:val="24"/>
        </w:rPr>
        <w:t>a consideración de</w:t>
      </w:r>
      <w:r w:rsidR="00882082" w:rsidRPr="008F4832">
        <w:rPr>
          <w:rFonts w:ascii="Arial" w:hAnsi="Arial" w:cs="Arial"/>
          <w:sz w:val="24"/>
          <w:szCs w:val="24"/>
        </w:rPr>
        <w:t xml:space="preserve"> los países miembros para </w:t>
      </w:r>
      <w:r w:rsidR="005E04AA" w:rsidRPr="008F4832">
        <w:rPr>
          <w:rFonts w:ascii="Arial" w:hAnsi="Arial" w:cs="Arial"/>
          <w:sz w:val="24"/>
          <w:szCs w:val="24"/>
        </w:rPr>
        <w:t xml:space="preserve">reflejar la posición que tiene el grupo en </w:t>
      </w:r>
      <w:r>
        <w:rPr>
          <w:rFonts w:ascii="Arial" w:hAnsi="Arial" w:cs="Arial"/>
          <w:sz w:val="24"/>
          <w:szCs w:val="24"/>
        </w:rPr>
        <w:t>el</w:t>
      </w:r>
      <w:r w:rsidR="005E04AA" w:rsidRPr="008F4832">
        <w:rPr>
          <w:rFonts w:ascii="Arial" w:hAnsi="Arial" w:cs="Arial"/>
          <w:sz w:val="24"/>
          <w:szCs w:val="24"/>
        </w:rPr>
        <w:t xml:space="preserve"> tema</w:t>
      </w:r>
      <w:r w:rsidR="00882082" w:rsidRPr="008F4832">
        <w:rPr>
          <w:rFonts w:ascii="Arial" w:hAnsi="Arial" w:cs="Arial"/>
          <w:sz w:val="24"/>
          <w:szCs w:val="24"/>
        </w:rPr>
        <w:t xml:space="preserve">. </w:t>
      </w:r>
    </w:p>
    <w:p w:rsidR="0033282F" w:rsidRPr="006720BA" w:rsidRDefault="0033282F" w:rsidP="006720BA">
      <w:pPr>
        <w:spacing w:after="0"/>
        <w:jc w:val="center"/>
        <w:rPr>
          <w:rFonts w:ascii="Arial" w:eastAsia="Calibri" w:hAnsi="Arial" w:cs="Arial"/>
          <w:bCs/>
          <w:color w:val="000000"/>
          <w:sz w:val="24"/>
          <w:szCs w:val="24"/>
        </w:rPr>
      </w:pPr>
    </w:p>
    <w:tbl>
      <w:tblPr>
        <w:tblStyle w:val="Listaclara-nfasis2"/>
        <w:tblW w:w="5000" w:type="pct"/>
        <w:tblLook w:val="04A0" w:firstRow="1" w:lastRow="0" w:firstColumn="1" w:lastColumn="0" w:noHBand="0" w:noVBand="1"/>
      </w:tblPr>
      <w:tblGrid>
        <w:gridCol w:w="2514"/>
        <w:gridCol w:w="8266"/>
      </w:tblGrid>
      <w:tr w:rsidR="00882082" w:rsidRPr="008F4832" w:rsidTr="00E10CD4">
        <w:trPr>
          <w:cnfStyle w:val="100000000000" w:firstRow="1" w:lastRow="0" w:firstColumn="0" w:lastColumn="0" w:oddVBand="0" w:evenVBand="0" w:oddHBand="0" w:evenHBand="0" w:firstRowFirstColumn="0" w:firstRowLastColumn="0" w:lastRowFirstColumn="0" w:lastRowLastColumn="0"/>
          <w:trHeight w:val="812"/>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5B8B7" w:themeColor="accent2" w:themeTint="66"/>
            </w:tcBorders>
            <w:vAlign w:val="center"/>
          </w:tcPr>
          <w:p w:rsidR="00882082" w:rsidRPr="00E10CD4" w:rsidRDefault="00882082" w:rsidP="00E10CD4">
            <w:pPr>
              <w:jc w:val="center"/>
              <w:rPr>
                <w:rFonts w:ascii="Arial" w:eastAsia="Calibri" w:hAnsi="Arial" w:cs="Arial"/>
                <w:sz w:val="24"/>
                <w:szCs w:val="24"/>
                <w:lang w:val="es-MX"/>
              </w:rPr>
            </w:pPr>
            <w:r w:rsidRPr="008F4832">
              <w:rPr>
                <w:rFonts w:ascii="Arial" w:eastAsia="Calibri" w:hAnsi="Arial" w:cs="Arial"/>
                <w:sz w:val="24"/>
                <w:szCs w:val="24"/>
                <w:lang w:val="es-MX"/>
              </w:rPr>
              <w:t>“</w:t>
            </w:r>
            <w:r w:rsidR="006537AD" w:rsidRPr="009E2A68">
              <w:rPr>
                <w:rFonts w:ascii="Arial" w:eastAsia="Times New Roman" w:hAnsi="Arial" w:cs="Arial"/>
                <w:iCs/>
                <w:smallCaps/>
                <w:sz w:val="24"/>
                <w:szCs w:val="24"/>
              </w:rPr>
              <w:t xml:space="preserve">Afectación de derechos económicos y comerciales de terceros por la entrega de información pública ¿corresponde, o es conveniente, </w:t>
            </w:r>
            <w:proofErr w:type="spellStart"/>
            <w:r w:rsidR="006537AD" w:rsidRPr="009E2A68">
              <w:rPr>
                <w:rFonts w:ascii="Arial" w:eastAsia="Times New Roman" w:hAnsi="Arial" w:cs="Arial"/>
                <w:iCs/>
                <w:smallCaps/>
                <w:sz w:val="24"/>
                <w:szCs w:val="24"/>
              </w:rPr>
              <w:t>bilateralizar</w:t>
            </w:r>
            <w:proofErr w:type="spellEnd"/>
            <w:r w:rsidR="006537AD" w:rsidRPr="009E2A68">
              <w:rPr>
                <w:rFonts w:ascii="Arial" w:eastAsia="Times New Roman" w:hAnsi="Arial" w:cs="Arial"/>
                <w:iCs/>
                <w:smallCaps/>
                <w:sz w:val="24"/>
                <w:szCs w:val="24"/>
              </w:rPr>
              <w:t xml:space="preserve"> el trámite?</w:t>
            </w:r>
            <w:r w:rsidRPr="008F4832">
              <w:rPr>
                <w:rFonts w:ascii="Arial" w:eastAsia="Calibri" w:hAnsi="Arial" w:cs="Arial"/>
                <w:sz w:val="24"/>
                <w:szCs w:val="24"/>
                <w:lang w:val="es-MX"/>
              </w:rPr>
              <w:t xml:space="preserve">” </w:t>
            </w:r>
          </w:p>
        </w:tc>
      </w:tr>
      <w:tr w:rsidR="00882082" w:rsidRPr="008F4832" w:rsidTr="00653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Conclusiones por País</w:t>
            </w:r>
          </w:p>
        </w:tc>
        <w:tc>
          <w:tcPr>
            <w:tcW w:w="3834"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A02594" w:rsidRDefault="00A02594" w:rsidP="00A0259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rPr>
            </w:pPr>
            <w:r w:rsidRPr="00A02594">
              <w:rPr>
                <w:rFonts w:ascii="Arial" w:eastAsia="Times New Roman" w:hAnsi="Arial" w:cs="Arial"/>
                <w:iCs/>
              </w:rPr>
              <w:t>Es importante una correcta clasificación, la justa interpretación de las excepciones, la presentación por parte de los interesados del “resumen no confidencial” y la elaboración de versiones públicas que garanticen el derecho de acceso respetando los derechos de terceros.</w:t>
            </w:r>
          </w:p>
        </w:tc>
      </w:tr>
      <w:tr w:rsidR="00882082" w:rsidRPr="008F4832" w:rsidTr="006537AD">
        <w:tc>
          <w:tcPr>
            <w:cnfStyle w:val="001000000000" w:firstRow="0" w:lastRow="0" w:firstColumn="1" w:lastColumn="0" w:oddVBand="0" w:evenVBand="0" w:oddHBand="0" w:evenHBand="0" w:firstRowFirstColumn="0" w:firstRowLastColumn="0" w:lastRowFirstColumn="0" w:lastRowLastColumn="0"/>
            <w:tcW w:w="1166"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F617EE"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Criterio Propuesto</w:t>
            </w:r>
          </w:p>
          <w:p w:rsidR="00882082" w:rsidRPr="009E2A68" w:rsidRDefault="00F617EE"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t>(Conclusión para el Grupo)</w:t>
            </w:r>
          </w:p>
        </w:tc>
        <w:tc>
          <w:tcPr>
            <w:tcW w:w="3834"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A02594" w:rsidRPr="00A02594" w:rsidRDefault="00A02594" w:rsidP="00A0259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rPr>
            </w:pPr>
            <w:r w:rsidRPr="00A02594">
              <w:rPr>
                <w:rFonts w:ascii="Arial" w:eastAsia="Times New Roman" w:hAnsi="Arial" w:cs="Arial"/>
                <w:iCs/>
              </w:rPr>
              <w:t>Los sujetos obligados deberán c</w:t>
            </w:r>
            <w:r w:rsidR="00C64A2C" w:rsidRPr="00A02594">
              <w:rPr>
                <w:rFonts w:ascii="Arial" w:eastAsia="Times New Roman" w:hAnsi="Arial" w:cs="Arial"/>
                <w:iCs/>
              </w:rPr>
              <w:t xml:space="preserve">lasificar la información y realizar versiones públicas a los efectos de proteger los derechos </w:t>
            </w:r>
            <w:r w:rsidRPr="00A02594">
              <w:rPr>
                <w:rFonts w:ascii="Arial" w:eastAsia="Times New Roman" w:hAnsi="Arial" w:cs="Arial"/>
                <w:iCs/>
              </w:rPr>
              <w:t xml:space="preserve">económicos y comerciales tanto de los organismos públicos como de los particulares (personas físicas o jurídicas), siguiendo las </w:t>
            </w:r>
            <w:proofErr w:type="gramStart"/>
            <w:r w:rsidRPr="00A02594">
              <w:rPr>
                <w:rFonts w:ascii="Arial" w:eastAsia="Times New Roman" w:hAnsi="Arial" w:cs="Arial"/>
                <w:iCs/>
              </w:rPr>
              <w:t>e</w:t>
            </w:r>
            <w:r w:rsidR="00C64A2C" w:rsidRPr="00A02594">
              <w:rPr>
                <w:rFonts w:ascii="Arial" w:eastAsia="Times New Roman" w:hAnsi="Arial" w:cs="Arial"/>
                <w:iCs/>
              </w:rPr>
              <w:t xml:space="preserve">xigencias </w:t>
            </w:r>
            <w:r w:rsidRPr="00A02594">
              <w:rPr>
                <w:rFonts w:ascii="Arial" w:eastAsia="Times New Roman" w:hAnsi="Arial" w:cs="Arial"/>
                <w:iCs/>
              </w:rPr>
              <w:t xml:space="preserve"> y</w:t>
            </w:r>
            <w:proofErr w:type="gramEnd"/>
            <w:r w:rsidRPr="00A02594">
              <w:rPr>
                <w:rFonts w:ascii="Arial" w:eastAsia="Times New Roman" w:hAnsi="Arial" w:cs="Arial"/>
                <w:iCs/>
              </w:rPr>
              <w:t xml:space="preserve"> </w:t>
            </w:r>
            <w:r w:rsidR="00C64A2C" w:rsidRPr="00A02594">
              <w:rPr>
                <w:rFonts w:ascii="Arial" w:eastAsia="Times New Roman" w:hAnsi="Arial" w:cs="Arial"/>
                <w:iCs/>
              </w:rPr>
              <w:t xml:space="preserve">condiciones previstas en la Ley. </w:t>
            </w:r>
          </w:p>
          <w:p w:rsidR="00A02594" w:rsidRPr="00A02594" w:rsidRDefault="00A02594" w:rsidP="00A0259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rPr>
            </w:pPr>
          </w:p>
          <w:p w:rsidR="00A02594" w:rsidRPr="00A02594" w:rsidRDefault="00A02594" w:rsidP="00A0259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rPr>
            </w:pPr>
            <w:r w:rsidRPr="00A02594">
              <w:rPr>
                <w:rFonts w:ascii="Arial" w:eastAsia="Times New Roman" w:hAnsi="Arial" w:cs="Arial"/>
                <w:iCs/>
              </w:rPr>
              <w:t xml:space="preserve">En caso de que el organismo público requerido, cuente con información de este tipo en su poder, en forma previa a brindar acceso, podrá consultar al titular de dicha información </w:t>
            </w:r>
            <w:r>
              <w:rPr>
                <w:rFonts w:ascii="Arial" w:eastAsia="Times New Roman" w:hAnsi="Arial" w:cs="Arial"/>
                <w:iCs/>
              </w:rPr>
              <w:t xml:space="preserve">a efectos de </w:t>
            </w:r>
            <w:r w:rsidRPr="00A02594">
              <w:rPr>
                <w:rFonts w:ascii="Arial" w:eastAsia="Times New Roman" w:hAnsi="Arial" w:cs="Arial"/>
                <w:iCs/>
              </w:rPr>
              <w:t xml:space="preserve">para </w:t>
            </w:r>
            <w:r>
              <w:rPr>
                <w:rFonts w:ascii="Arial" w:eastAsia="Times New Roman" w:hAnsi="Arial" w:cs="Arial"/>
                <w:iCs/>
              </w:rPr>
              <w:t>solicitarle</w:t>
            </w:r>
            <w:r w:rsidRPr="00A02594">
              <w:rPr>
                <w:rFonts w:ascii="Arial" w:eastAsia="Times New Roman" w:hAnsi="Arial" w:cs="Arial"/>
                <w:iCs/>
              </w:rPr>
              <w:t xml:space="preserve"> el consentimiento </w:t>
            </w:r>
            <w:r>
              <w:rPr>
                <w:rFonts w:ascii="Arial" w:eastAsia="Times New Roman" w:hAnsi="Arial" w:cs="Arial"/>
                <w:iCs/>
              </w:rPr>
              <w:t xml:space="preserve">para </w:t>
            </w:r>
            <w:r w:rsidRPr="00A02594">
              <w:rPr>
                <w:rFonts w:ascii="Arial" w:eastAsia="Times New Roman" w:hAnsi="Arial" w:cs="Arial"/>
                <w:iCs/>
              </w:rPr>
              <w:t xml:space="preserve">la comunicación </w:t>
            </w:r>
            <w:r>
              <w:rPr>
                <w:rFonts w:ascii="Arial" w:eastAsia="Times New Roman" w:hAnsi="Arial" w:cs="Arial"/>
                <w:iCs/>
              </w:rPr>
              <w:t xml:space="preserve">completa </w:t>
            </w:r>
            <w:r w:rsidRPr="00A02594">
              <w:rPr>
                <w:rFonts w:ascii="Arial" w:eastAsia="Times New Roman" w:hAnsi="Arial" w:cs="Arial"/>
                <w:iCs/>
              </w:rPr>
              <w:t>a terceros s</w:t>
            </w:r>
            <w:bookmarkStart w:id="0" w:name="_GoBack"/>
            <w:bookmarkEnd w:id="0"/>
            <w:r w:rsidRPr="00A02594">
              <w:rPr>
                <w:rFonts w:ascii="Arial" w:eastAsia="Times New Roman" w:hAnsi="Arial" w:cs="Arial"/>
                <w:iCs/>
              </w:rPr>
              <w:t xml:space="preserve">olicitantes. </w:t>
            </w:r>
            <w:r w:rsidR="005E6E85">
              <w:rPr>
                <w:rFonts w:ascii="Arial" w:eastAsia="Times New Roman" w:hAnsi="Arial" w:cs="Arial"/>
                <w:iCs/>
              </w:rPr>
              <w:t xml:space="preserve">Por otra parte, </w:t>
            </w:r>
            <w:r w:rsidR="005E6E85">
              <w:rPr>
                <w:rFonts w:ascii="ArialMT" w:hAnsi="ArialMT" w:cs="ArialMT"/>
              </w:rPr>
              <w:t>la confidencialidad podrá ser solicitada en cualquier momento por el titular de la información.</w:t>
            </w:r>
          </w:p>
          <w:p w:rsidR="00A02594" w:rsidRPr="00A02594" w:rsidRDefault="00A02594" w:rsidP="00A0259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rPr>
            </w:pPr>
          </w:p>
          <w:p w:rsidR="00882082" w:rsidRPr="008F4832" w:rsidRDefault="00C64A2C" w:rsidP="00A0259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A02594">
              <w:rPr>
                <w:rFonts w:ascii="Arial" w:eastAsia="Times New Roman" w:hAnsi="Arial" w:cs="Arial"/>
                <w:iCs/>
              </w:rPr>
              <w:t>En el caso de los derechos comerciales o industriales de los organismos, deberá realizarse la correspondiente prueba de daño y clasificar como reservada dicha información, si la divulgación afecta los intereses del Estado. También deberá hacerse una versión pública para brindar acceso.</w:t>
            </w:r>
          </w:p>
        </w:tc>
      </w:tr>
    </w:tbl>
    <w:p w:rsidR="00E131FB" w:rsidRPr="008F4832" w:rsidRDefault="00E131FB" w:rsidP="008F4832">
      <w:pPr>
        <w:spacing w:after="0"/>
        <w:jc w:val="both"/>
        <w:rPr>
          <w:rFonts w:ascii="Arial" w:hAnsi="Arial" w:cs="Arial"/>
          <w:sz w:val="24"/>
          <w:szCs w:val="24"/>
        </w:rPr>
      </w:pPr>
    </w:p>
    <w:sectPr w:rsidR="00E131FB" w:rsidRPr="008F4832" w:rsidSect="006720BA">
      <w:headerReference w:type="default" r:id="rId7"/>
      <w:foot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94" w:rsidRDefault="000D2D94" w:rsidP="009E2A68">
      <w:pPr>
        <w:spacing w:after="0" w:line="240" w:lineRule="auto"/>
      </w:pPr>
      <w:r>
        <w:separator/>
      </w:r>
    </w:p>
  </w:endnote>
  <w:endnote w:type="continuationSeparator" w:id="0">
    <w:p w:rsidR="000D2D94" w:rsidRDefault="000D2D94"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1D40E1" w:rsidRPr="00FF5C3C" w:rsidRDefault="001D40E1">
            <w:pPr>
              <w:pStyle w:val="Piedepgina"/>
              <w:jc w:val="right"/>
              <w:rPr>
                <w:rFonts w:ascii="Arial" w:hAnsi="Arial" w:cs="Arial"/>
                <w:sz w:val="18"/>
              </w:rPr>
            </w:pPr>
            <w:r w:rsidRPr="00FF5C3C">
              <w:rPr>
                <w:rFonts w:ascii="Arial" w:hAnsi="Arial" w:cs="Arial"/>
                <w:sz w:val="18"/>
              </w:rPr>
              <w:t xml:space="preserve">Página </w:t>
            </w:r>
            <w:r w:rsidR="00071EBD" w:rsidRPr="00FF5C3C">
              <w:rPr>
                <w:rFonts w:ascii="Arial" w:hAnsi="Arial" w:cs="Arial"/>
                <w:b/>
                <w:bCs/>
                <w:sz w:val="20"/>
                <w:szCs w:val="24"/>
              </w:rPr>
              <w:fldChar w:fldCharType="begin"/>
            </w:r>
            <w:r w:rsidRPr="00FF5C3C">
              <w:rPr>
                <w:rFonts w:ascii="Arial" w:hAnsi="Arial" w:cs="Arial"/>
                <w:b/>
                <w:bCs/>
                <w:sz w:val="18"/>
              </w:rPr>
              <w:instrText>PAGE</w:instrText>
            </w:r>
            <w:r w:rsidR="00071EBD" w:rsidRPr="00FF5C3C">
              <w:rPr>
                <w:rFonts w:ascii="Arial" w:hAnsi="Arial" w:cs="Arial"/>
                <w:b/>
                <w:bCs/>
                <w:sz w:val="20"/>
                <w:szCs w:val="24"/>
              </w:rPr>
              <w:fldChar w:fldCharType="separate"/>
            </w:r>
            <w:r w:rsidR="00F93232">
              <w:rPr>
                <w:rFonts w:ascii="Arial" w:hAnsi="Arial" w:cs="Arial"/>
                <w:b/>
                <w:bCs/>
                <w:noProof/>
                <w:sz w:val="18"/>
              </w:rPr>
              <w:t>5</w:t>
            </w:r>
            <w:r w:rsidR="00071EBD" w:rsidRPr="00FF5C3C">
              <w:rPr>
                <w:rFonts w:ascii="Arial" w:hAnsi="Arial" w:cs="Arial"/>
                <w:b/>
                <w:bCs/>
                <w:sz w:val="20"/>
                <w:szCs w:val="24"/>
              </w:rPr>
              <w:fldChar w:fldCharType="end"/>
            </w:r>
            <w:r w:rsidRPr="00FF5C3C">
              <w:rPr>
                <w:rFonts w:ascii="Arial" w:hAnsi="Arial" w:cs="Arial"/>
                <w:sz w:val="18"/>
              </w:rPr>
              <w:t xml:space="preserve"> de </w:t>
            </w:r>
            <w:r w:rsidR="00071EBD" w:rsidRPr="00FF5C3C">
              <w:rPr>
                <w:rFonts w:ascii="Arial" w:hAnsi="Arial" w:cs="Arial"/>
                <w:b/>
                <w:bCs/>
                <w:sz w:val="20"/>
                <w:szCs w:val="24"/>
              </w:rPr>
              <w:fldChar w:fldCharType="begin"/>
            </w:r>
            <w:r w:rsidRPr="00FF5C3C">
              <w:rPr>
                <w:rFonts w:ascii="Arial" w:hAnsi="Arial" w:cs="Arial"/>
                <w:b/>
                <w:bCs/>
                <w:sz w:val="18"/>
              </w:rPr>
              <w:instrText>NUMPAGES</w:instrText>
            </w:r>
            <w:r w:rsidR="00071EBD" w:rsidRPr="00FF5C3C">
              <w:rPr>
                <w:rFonts w:ascii="Arial" w:hAnsi="Arial" w:cs="Arial"/>
                <w:b/>
                <w:bCs/>
                <w:sz w:val="20"/>
                <w:szCs w:val="24"/>
              </w:rPr>
              <w:fldChar w:fldCharType="separate"/>
            </w:r>
            <w:r w:rsidR="00F93232">
              <w:rPr>
                <w:rFonts w:ascii="Arial" w:hAnsi="Arial" w:cs="Arial"/>
                <w:b/>
                <w:bCs/>
                <w:noProof/>
                <w:sz w:val="18"/>
              </w:rPr>
              <w:t>5</w:t>
            </w:r>
            <w:r w:rsidR="00071EBD" w:rsidRPr="00FF5C3C">
              <w:rPr>
                <w:rFonts w:ascii="Arial" w:hAnsi="Arial" w:cs="Arial"/>
                <w:b/>
                <w:bCs/>
                <w:sz w:val="20"/>
                <w:szCs w:val="24"/>
              </w:rPr>
              <w:fldChar w:fldCharType="end"/>
            </w:r>
          </w:p>
        </w:sdtContent>
      </w:sdt>
    </w:sdtContent>
  </w:sdt>
  <w:p w:rsidR="001D40E1" w:rsidRPr="00FF5C3C" w:rsidRDefault="001D40E1">
    <w:pPr>
      <w:pStyle w:val="Piedepgina"/>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94" w:rsidRDefault="000D2D94" w:rsidP="009E2A68">
      <w:pPr>
        <w:spacing w:after="0" w:line="240" w:lineRule="auto"/>
      </w:pPr>
      <w:r>
        <w:separator/>
      </w:r>
    </w:p>
  </w:footnote>
  <w:footnote w:type="continuationSeparator" w:id="0">
    <w:p w:rsidR="000D2D94" w:rsidRDefault="000D2D94" w:rsidP="009E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0E1" w:rsidRPr="008F4DF4" w:rsidRDefault="001D40E1"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anchor>
      </w:drawing>
    </w:r>
    <w:r w:rsidRPr="008F4DF4">
      <w:rPr>
        <w:rFonts w:ascii="Arial" w:hAnsi="Arial" w:cs="Arial"/>
        <w:b/>
        <w:smallCaps/>
      </w:rPr>
      <w:t>Grupo de Jurisprudencia y Criterios Administrativos</w:t>
    </w:r>
  </w:p>
  <w:p w:rsidR="001D40E1" w:rsidRPr="008F4DF4" w:rsidRDefault="001D40E1"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Hoja de datos</w:t>
    </w:r>
  </w:p>
  <w:p w:rsidR="001D40E1" w:rsidRDefault="001D40E1" w:rsidP="009E2A68">
    <w:pPr>
      <w:tabs>
        <w:tab w:val="left" w:pos="4950"/>
      </w:tabs>
      <w:spacing w:after="0" w:line="240" w:lineRule="auto"/>
      <w:jc w:val="right"/>
      <w:rPr>
        <w:rFonts w:ascii="Arial" w:hAnsi="Arial" w:cs="Arial"/>
        <w:b/>
        <w:smallCaps/>
        <w:sz w:val="24"/>
        <w:szCs w:val="24"/>
      </w:rPr>
    </w:pPr>
  </w:p>
  <w:p w:rsidR="001D40E1" w:rsidRDefault="001D40E1"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Cuarto Debate Temático</w:t>
    </w:r>
  </w:p>
  <w:p w:rsidR="001D40E1" w:rsidRDefault="001D40E1"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1955"/>
    <w:rsid w:val="000478B8"/>
    <w:rsid w:val="00071EBD"/>
    <w:rsid w:val="00097BDE"/>
    <w:rsid w:val="000B6EA3"/>
    <w:rsid w:val="000C017D"/>
    <w:rsid w:val="000C4A96"/>
    <w:rsid w:val="000D2D94"/>
    <w:rsid w:val="00121B62"/>
    <w:rsid w:val="00150183"/>
    <w:rsid w:val="001C79B3"/>
    <w:rsid w:val="001D40E1"/>
    <w:rsid w:val="001D5184"/>
    <w:rsid w:val="001F1D8B"/>
    <w:rsid w:val="00231614"/>
    <w:rsid w:val="0024088D"/>
    <w:rsid w:val="00287734"/>
    <w:rsid w:val="002B016E"/>
    <w:rsid w:val="00305207"/>
    <w:rsid w:val="0033112F"/>
    <w:rsid w:val="0033282F"/>
    <w:rsid w:val="00336E65"/>
    <w:rsid w:val="0039462F"/>
    <w:rsid w:val="003A596B"/>
    <w:rsid w:val="003B100D"/>
    <w:rsid w:val="00420E96"/>
    <w:rsid w:val="00436105"/>
    <w:rsid w:val="004633C9"/>
    <w:rsid w:val="004842DC"/>
    <w:rsid w:val="00486A8A"/>
    <w:rsid w:val="004B612B"/>
    <w:rsid w:val="004F2525"/>
    <w:rsid w:val="00521672"/>
    <w:rsid w:val="00522F6E"/>
    <w:rsid w:val="0055506D"/>
    <w:rsid w:val="005616B7"/>
    <w:rsid w:val="005941F2"/>
    <w:rsid w:val="00596A96"/>
    <w:rsid w:val="005E04AA"/>
    <w:rsid w:val="005E6E85"/>
    <w:rsid w:val="00602B11"/>
    <w:rsid w:val="0061563C"/>
    <w:rsid w:val="00622B72"/>
    <w:rsid w:val="006537AD"/>
    <w:rsid w:val="006720BA"/>
    <w:rsid w:val="006935C8"/>
    <w:rsid w:val="006A65CB"/>
    <w:rsid w:val="006C66C0"/>
    <w:rsid w:val="007368F4"/>
    <w:rsid w:val="00775895"/>
    <w:rsid w:val="00787100"/>
    <w:rsid w:val="007E5012"/>
    <w:rsid w:val="008361F8"/>
    <w:rsid w:val="00882082"/>
    <w:rsid w:val="008B6461"/>
    <w:rsid w:val="008E056E"/>
    <w:rsid w:val="008F4832"/>
    <w:rsid w:val="00925A47"/>
    <w:rsid w:val="0095076A"/>
    <w:rsid w:val="00970F79"/>
    <w:rsid w:val="009760E6"/>
    <w:rsid w:val="009E2A68"/>
    <w:rsid w:val="00A02594"/>
    <w:rsid w:val="00A27E14"/>
    <w:rsid w:val="00A44D85"/>
    <w:rsid w:val="00A801E3"/>
    <w:rsid w:val="00AC7955"/>
    <w:rsid w:val="00B927E9"/>
    <w:rsid w:val="00BE5426"/>
    <w:rsid w:val="00C64A2C"/>
    <w:rsid w:val="00C74A0B"/>
    <w:rsid w:val="00CB058C"/>
    <w:rsid w:val="00CB3B99"/>
    <w:rsid w:val="00E10CD4"/>
    <w:rsid w:val="00E131FB"/>
    <w:rsid w:val="00E23674"/>
    <w:rsid w:val="00ED2269"/>
    <w:rsid w:val="00ED4096"/>
    <w:rsid w:val="00EF4D59"/>
    <w:rsid w:val="00F11AF9"/>
    <w:rsid w:val="00F246BB"/>
    <w:rsid w:val="00F368BA"/>
    <w:rsid w:val="00F617EE"/>
    <w:rsid w:val="00F61C33"/>
    <w:rsid w:val="00F64D83"/>
    <w:rsid w:val="00F83145"/>
    <w:rsid w:val="00F93232"/>
    <w:rsid w:val="00FD1349"/>
    <w:rsid w:val="00FF5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1AFC0-E24C-45AE-9D76-0BCFDD50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B1C1E5E8-4B93-435C-8DCD-EB503CA1D558}"/>
</file>

<file path=customXml/itemProps2.xml><?xml version="1.0" encoding="utf-8"?>
<ds:datastoreItem xmlns:ds="http://schemas.openxmlformats.org/officeDocument/2006/customXml" ds:itemID="{CBA649E2-91A0-4C2B-9B92-84D3665ECBF1}"/>
</file>

<file path=customXml/itemProps3.xml><?xml version="1.0" encoding="utf-8"?>
<ds:datastoreItem xmlns:ds="http://schemas.openxmlformats.org/officeDocument/2006/customXml" ds:itemID="{9042FA7A-F634-4E58-A58A-15A12E92260A}"/>
</file>

<file path=docProps/app.xml><?xml version="1.0" encoding="utf-8"?>
<Properties xmlns="http://schemas.openxmlformats.org/officeDocument/2006/extended-properties" xmlns:vt="http://schemas.openxmlformats.org/officeDocument/2006/docPropsVTypes">
  <Template>Normal</Template>
  <TotalTime>10</TotalTime>
  <Pages>1</Pages>
  <Words>1816</Words>
  <Characters>9990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4</cp:revision>
  <cp:lastPrinted>2015-11-23T17:16:00Z</cp:lastPrinted>
  <dcterms:created xsi:type="dcterms:W3CDTF">2016-12-02T15:06:00Z</dcterms:created>
  <dcterms:modified xsi:type="dcterms:W3CDTF">2016-12-02T19:17:00Z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